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C1C" w:rsidRPr="00E06C1C" w:rsidRDefault="00E06C1C" w:rsidP="00E06C1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E06C1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BG-София: </w:t>
      </w:r>
    </w:p>
    <w:p w:rsidR="00E06C1C" w:rsidRPr="00E06C1C" w:rsidRDefault="00E06C1C" w:rsidP="00E06C1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E06C1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Обявление за приключване на договор за обществена поръчка</w:t>
      </w:r>
    </w:p>
    <w:p w:rsidR="00E06C1C" w:rsidRPr="00E06C1C" w:rsidRDefault="00E06C1C" w:rsidP="00E06C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06C1C">
        <w:rPr>
          <w:rFonts w:ascii="Times New Roman" w:eastAsia="Times New Roman" w:hAnsi="Times New Roman" w:cs="Times New Roman"/>
          <w:sz w:val="24"/>
          <w:szCs w:val="24"/>
          <w:lang w:eastAsia="bg-BG"/>
        </w:rPr>
        <w:t>І: Възложител</w:t>
      </w:r>
    </w:p>
    <w:p w:rsidR="00E06C1C" w:rsidRPr="00E06C1C" w:rsidRDefault="00E06C1C" w:rsidP="00E06C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0" w:name="I."/>
      <w:bookmarkEnd w:id="0"/>
      <w:r w:rsidRPr="00E06C1C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Публичен</w:t>
      </w:r>
    </w:p>
    <w:p w:rsidR="00E06C1C" w:rsidRPr="00E06C1C" w:rsidRDefault="00E06C1C" w:rsidP="00E06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06C1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I.1) </w:t>
      </w:r>
      <w:r w:rsidRPr="00E06C1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 и адрес</w:t>
      </w:r>
    </w:p>
    <w:p w:rsidR="00E06C1C" w:rsidRPr="00E06C1C" w:rsidRDefault="00E06C1C" w:rsidP="00E06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06C1C">
        <w:rPr>
          <w:rFonts w:ascii="Times New Roman" w:eastAsia="Times New Roman" w:hAnsi="Times New Roman" w:cs="Times New Roman"/>
          <w:sz w:val="24"/>
          <w:szCs w:val="24"/>
          <w:lang w:eastAsia="bg-BG"/>
        </w:rPr>
        <w:t>Национален идентификационен No (ЕИК): 000670602</w:t>
      </w:r>
    </w:p>
    <w:p w:rsidR="00E06C1C" w:rsidRPr="00E06C1C" w:rsidRDefault="00E06C1C" w:rsidP="00E06C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06C1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BG411, Университет за национално и световно стопанство, Студентски град, ул. 8-ми декември, За: Виолета Рубиева, България 1700, София, Тел.: 02 8195377, E-mail: </w:t>
      </w:r>
      <w:hyperlink r:id="rId4" w:history="1">
        <w:r w:rsidRPr="00E06C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vrubieva@unwe.bg</w:t>
        </w:r>
      </w:hyperlink>
      <w:r w:rsidRPr="00E06C1C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8195516</w:t>
      </w:r>
    </w:p>
    <w:p w:rsidR="00E06C1C" w:rsidRPr="00E06C1C" w:rsidRDefault="00E06C1C" w:rsidP="00E06C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06C1C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E06C1C" w:rsidRPr="00E06C1C" w:rsidRDefault="00E06C1C" w:rsidP="00E06C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06C1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Основен адрес (URL): </w:t>
      </w:r>
      <w:hyperlink r:id="rId5" w:history="1">
        <w:r w:rsidRPr="00E06C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</w:t>
        </w:r>
      </w:hyperlink>
      <w:r w:rsidRPr="00E06C1C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E06C1C" w:rsidRPr="00E06C1C" w:rsidRDefault="00E06C1C" w:rsidP="00E06C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06C1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6" w:history="1">
        <w:r w:rsidRPr="00E06C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http://zop2.unwe.bg/Document?folderId=433</w:t>
        </w:r>
      </w:hyperlink>
      <w:r w:rsidRPr="00E06C1C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E06C1C" w:rsidRPr="00E06C1C" w:rsidRDefault="00E06C1C" w:rsidP="00E06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06C1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I.2) </w:t>
      </w:r>
      <w:r w:rsidRPr="00E06C1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Вид на възложителя</w:t>
      </w:r>
    </w:p>
    <w:p w:rsidR="00E06C1C" w:rsidRPr="00E06C1C" w:rsidRDefault="00E06C1C" w:rsidP="00E06C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06C1C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Публичноправна организация</w:t>
      </w:r>
    </w:p>
    <w:p w:rsidR="00E06C1C" w:rsidRPr="00E06C1C" w:rsidRDefault="00E06C1C" w:rsidP="00E06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06C1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I.3) </w:t>
      </w:r>
      <w:r w:rsidRPr="00E06C1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Основна дейност</w:t>
      </w:r>
    </w:p>
    <w:p w:rsidR="00E06C1C" w:rsidRPr="00E06C1C" w:rsidRDefault="00E06C1C" w:rsidP="00E06C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06C1C">
        <w:rPr>
          <w:rFonts w:ascii="Times New Roman" w:eastAsia="Times New Roman" w:hAnsi="Times New Roman" w:cs="Times New Roman"/>
          <w:sz w:val="24"/>
          <w:szCs w:val="24"/>
          <w:lang w:eastAsia="bg-BG"/>
        </w:rPr>
        <w:t>Образование</w:t>
      </w:r>
    </w:p>
    <w:p w:rsidR="00E06C1C" w:rsidRPr="00E06C1C" w:rsidRDefault="00E06C1C" w:rsidP="00E06C1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06C1C" w:rsidRPr="00E06C1C" w:rsidRDefault="00E06C1C" w:rsidP="00E06C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06C1C">
        <w:rPr>
          <w:rFonts w:ascii="Times New Roman" w:eastAsia="Times New Roman" w:hAnsi="Times New Roman" w:cs="Times New Roman"/>
          <w:sz w:val="24"/>
          <w:szCs w:val="24"/>
          <w:lang w:eastAsia="bg-BG"/>
        </w:rPr>
        <w:t>ІI: Процедура, предхождаща сключването на договора</w:t>
      </w:r>
    </w:p>
    <w:p w:rsidR="00E06C1C" w:rsidRPr="00E06C1C" w:rsidRDefault="00E06C1C" w:rsidP="00E06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06C1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II.1) </w:t>
      </w:r>
      <w:r w:rsidRPr="00E06C1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Обект на поръчката</w:t>
      </w:r>
    </w:p>
    <w:p w:rsidR="00E06C1C" w:rsidRPr="00E06C1C" w:rsidRDefault="00E06C1C" w:rsidP="00E06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06C1C">
        <w:rPr>
          <w:rFonts w:ascii="Times New Roman" w:eastAsia="Times New Roman" w:hAnsi="Times New Roman" w:cs="Times New Roman"/>
          <w:sz w:val="24"/>
          <w:szCs w:val="24"/>
          <w:lang w:eastAsia="bg-BG"/>
        </w:rPr>
        <w:t>Услуги</w:t>
      </w:r>
    </w:p>
    <w:p w:rsidR="00E06C1C" w:rsidRPr="00E06C1C" w:rsidRDefault="00E06C1C" w:rsidP="00E06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06C1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ІI.2) </w:t>
      </w:r>
      <w:r w:rsidRPr="00E06C1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Процедурата е открита с решение</w:t>
      </w:r>
    </w:p>
    <w:p w:rsidR="00E06C1C" w:rsidRPr="00E06C1C" w:rsidRDefault="00E06C1C" w:rsidP="00E06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06C1C">
        <w:rPr>
          <w:rFonts w:ascii="Times New Roman" w:eastAsia="Times New Roman" w:hAnsi="Times New Roman" w:cs="Times New Roman"/>
          <w:sz w:val="24"/>
          <w:szCs w:val="24"/>
          <w:lang w:eastAsia="bg-BG"/>
        </w:rPr>
        <w:t>№: 44 от 03.07.2019 г. </w:t>
      </w:r>
    </w:p>
    <w:p w:rsidR="00E06C1C" w:rsidRPr="00E06C1C" w:rsidRDefault="00E06C1C" w:rsidP="00E06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06C1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ІI.3) </w:t>
      </w:r>
      <w:r w:rsidRPr="00E06C1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Уникален № на поръчката в Регистъра на обществениет поръчки</w:t>
      </w:r>
    </w:p>
    <w:p w:rsidR="00E06C1C" w:rsidRPr="00E06C1C" w:rsidRDefault="00E06C1C" w:rsidP="00E06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06C1C">
        <w:rPr>
          <w:rFonts w:ascii="Times New Roman" w:eastAsia="Times New Roman" w:hAnsi="Times New Roman" w:cs="Times New Roman"/>
          <w:sz w:val="24"/>
          <w:szCs w:val="24"/>
          <w:lang w:eastAsia="bg-BG"/>
        </w:rPr>
        <w:t>00062-2019-0021</w:t>
      </w:r>
    </w:p>
    <w:p w:rsidR="00E06C1C" w:rsidRPr="00E06C1C" w:rsidRDefault="00E06C1C" w:rsidP="00E06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06C1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ІI.4) </w:t>
      </w:r>
      <w:r w:rsidRPr="00E06C1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 на предмета на поръчката</w:t>
      </w:r>
    </w:p>
    <w:p w:rsidR="00E06C1C" w:rsidRPr="00E06C1C" w:rsidRDefault="00E06C1C" w:rsidP="00E06C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06C1C">
        <w:rPr>
          <w:rFonts w:ascii="Times New Roman" w:eastAsia="Times New Roman" w:hAnsi="Times New Roman" w:cs="Times New Roman"/>
          <w:sz w:val="24"/>
          <w:szCs w:val="24"/>
          <w:lang w:eastAsia="bg-BG"/>
        </w:rPr>
        <w:t>Обекта на обществената поръчка е извънгаранционна техническа поддръжка и ремонт на специализирани скенери в УНСС“, както следва: Qidenus RBS ТТ А3+ 400dpi automated book scanner -1 брой Fujitsu fi-5530C - 2 броя Fujitsu fi-5530C2 - 1 брой Fujitsu fi-5120С - 4 броя</w:t>
      </w:r>
    </w:p>
    <w:p w:rsidR="00E06C1C" w:rsidRPr="00E06C1C" w:rsidRDefault="00E06C1C" w:rsidP="00E06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06C1C" w:rsidRPr="00E06C1C" w:rsidRDefault="00E06C1C" w:rsidP="00E06C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06C1C">
        <w:rPr>
          <w:rFonts w:ascii="Times New Roman" w:eastAsia="Times New Roman" w:hAnsi="Times New Roman" w:cs="Times New Roman"/>
          <w:sz w:val="24"/>
          <w:szCs w:val="24"/>
          <w:lang w:eastAsia="bg-BG"/>
        </w:rPr>
        <w:t>III: Условия на договора</w:t>
      </w:r>
    </w:p>
    <w:p w:rsidR="00E06C1C" w:rsidRPr="00E06C1C" w:rsidRDefault="00E06C1C" w:rsidP="00E06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06C1C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ІII.1) </w:t>
      </w:r>
    </w:p>
    <w:p w:rsidR="00E06C1C" w:rsidRPr="00E06C1C" w:rsidRDefault="00E06C1C" w:rsidP="00E06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06C1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договора:</w:t>
      </w:r>
      <w:r w:rsidRPr="00E06C1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ЗОП-80/2019 от 07.10.2019 г. </w:t>
      </w:r>
    </w:p>
    <w:p w:rsidR="00E06C1C" w:rsidRPr="00E06C1C" w:rsidRDefault="00E06C1C" w:rsidP="00E06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06C1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ІII.2) </w:t>
      </w:r>
      <w:r w:rsidRPr="00E06C1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сключен след</w:t>
      </w:r>
    </w:p>
    <w:p w:rsidR="00E06C1C" w:rsidRPr="00E06C1C" w:rsidRDefault="00E06C1C" w:rsidP="00E06C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06C1C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процедура за възлагане на обществена поръчка</w:t>
      </w:r>
    </w:p>
    <w:p w:rsidR="00E06C1C" w:rsidRPr="00E06C1C" w:rsidRDefault="00E06C1C" w:rsidP="00E06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06C1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Поръчката е възложена на обединение</w:t>
      </w:r>
    </w:p>
    <w:p w:rsidR="00E06C1C" w:rsidRPr="00E06C1C" w:rsidRDefault="00E06C1C" w:rsidP="00E06C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06C1C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E06C1C" w:rsidRPr="00E06C1C" w:rsidRDefault="00E06C1C" w:rsidP="00E06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06C1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III.3) </w:t>
      </w:r>
      <w:r w:rsidRPr="00E06C1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Изпълнител по договора</w:t>
      </w:r>
    </w:p>
    <w:p w:rsidR="00E06C1C" w:rsidRPr="00E06C1C" w:rsidRDefault="00E06C1C" w:rsidP="00E06C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06C1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BG411, “РС-ТМ” ООД, ул. „Цветна градина“ 43, България 1421, София, Тел.: 02 9633496, E-mail: </w:t>
      </w:r>
      <w:hyperlink r:id="rId7" w:history="1">
        <w:r w:rsidRPr="00E06C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pc-tm@pc-tm.eu</w:t>
        </w:r>
      </w:hyperlink>
      <w:r w:rsidRPr="00E06C1C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4837555</w:t>
      </w:r>
    </w:p>
    <w:p w:rsidR="00E06C1C" w:rsidRPr="00E06C1C" w:rsidRDefault="00E06C1C" w:rsidP="00E06C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06C1C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E06C1C" w:rsidRPr="00E06C1C" w:rsidRDefault="00E06C1C" w:rsidP="00E06C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06C1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URL: </w:t>
      </w:r>
      <w:hyperlink r:id="rId8" w:history="1">
        <w:r w:rsidRPr="00E06C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https://www.pc-tm.eu/</w:t>
        </w:r>
      </w:hyperlink>
      <w:r w:rsidRPr="00E06C1C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E06C1C" w:rsidRPr="00E06C1C" w:rsidRDefault="00E06C1C" w:rsidP="00E06C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06C1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Изпълнителят е МСП: да </w:t>
      </w:r>
    </w:p>
    <w:p w:rsidR="00E06C1C" w:rsidRPr="00E06C1C" w:rsidRDefault="00E06C1C" w:rsidP="00E06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06C1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ІII.4) </w:t>
      </w:r>
      <w:r w:rsidRPr="00E06C1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При изпълнението участват подизпълнители</w:t>
      </w:r>
    </w:p>
    <w:p w:rsidR="00E06C1C" w:rsidRPr="00E06C1C" w:rsidRDefault="00E06C1C" w:rsidP="00E06C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06C1C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E06C1C" w:rsidRPr="00E06C1C" w:rsidRDefault="00E06C1C" w:rsidP="00E06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06C1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ІII.5) </w:t>
      </w:r>
      <w:r w:rsidRPr="00E06C1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Предмет на договора</w:t>
      </w:r>
    </w:p>
    <w:p w:rsidR="00E06C1C" w:rsidRPr="00E06C1C" w:rsidRDefault="00E06C1C" w:rsidP="00E06C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06C1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Предмет на поръчката: осъществяване на поддръжка на автоматизираните библиотечни процеси и библиотечните модули: 1.1. Модул Класификатори : веднъж въведена, информацията не се вписва втори път, а само се избира и автоматично се попълва при обработката на отделните заглавия; спестяват време за описание на библиотечните документи; Предпазват базите от допускане на правописни грешки; 1.2. Модули за въвеждане на данни : Обработка на книги, обработка на периодика, аналитична обработка, обработка на некнижни носители, дисертации и научноизследователски разработки; 1.3. Модул Заемна служба“ за обслужване на читатели: регистриране на читателя, заемане и връщане на книги, библиотечни и библиографски справки и др.; 1.4. Модул „Информационно обслужване“, Интернет каталог, Моята библиотека и Цитирания генерират информационен бюлетин за новите постъпления в библиотеката, осигуряват достъп за осъществяване на различни справки в интернет каталога и библиографско-информационно обслужване; 1.5. Модул“Сканиране“ : управлява процесите на сканиране, конвентиране и запис на пълния текст на библиотечния документ към електронния му запис в базата данни на библиотеката; 1.6. Модул Сервизни функции: Архивиране и осигуряване на въвежданата информация на локален компютър или сървер; Синтактична проверка за записите от класификаторите или базите; Проверка за дублирани текстове в класификаторите; Замяна на един текст от базите или класификаторите с друг; Сервизни функции, коригиращи базата след спиране на ток; Други сервизни функции, осигуряващи стабилна работа на базата данни. Обучение на персонала на място; бързо инсталиране на най-новите версии на продукта на компютрите в библиотеката; на всеки шест месеца да представят приемо-предавателен протокол за извършената дейност в библиотека. Периодичност на </w:t>
      </w:r>
      <w:r w:rsidRPr="00E06C1C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осъществяване на услугата : при възникнала необходимост време за реакция до 24 часа в рамките на работното време на библиотеката на УНСС. Срок на договора : 2 /две/ години, считано от датата на влизане в сила на договора."</w:t>
      </w:r>
    </w:p>
    <w:p w:rsidR="00E06C1C" w:rsidRPr="00E06C1C" w:rsidRDefault="00E06C1C" w:rsidP="00E06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06C1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ІІI.6) </w:t>
      </w:r>
      <w:r w:rsidRPr="00E06C1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на изпълнение</w:t>
      </w:r>
    </w:p>
    <w:p w:rsidR="00E06C1C" w:rsidRPr="00E06C1C" w:rsidRDefault="00E06C1C" w:rsidP="00E06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06C1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в месеци</w:t>
      </w:r>
    </w:p>
    <w:p w:rsidR="00E06C1C" w:rsidRPr="00E06C1C" w:rsidRDefault="00E06C1C" w:rsidP="00E06C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06C1C">
        <w:rPr>
          <w:rFonts w:ascii="Times New Roman" w:eastAsia="Times New Roman" w:hAnsi="Times New Roman" w:cs="Times New Roman"/>
          <w:sz w:val="24"/>
          <w:szCs w:val="24"/>
          <w:lang w:eastAsia="bg-BG"/>
        </w:rPr>
        <w:t>24</w:t>
      </w:r>
    </w:p>
    <w:p w:rsidR="00E06C1C" w:rsidRPr="00E06C1C" w:rsidRDefault="00E06C1C" w:rsidP="00E06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06C1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ІII.7) </w:t>
      </w:r>
      <w:r w:rsidRPr="00E06C1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Стойност, посочена в договора</w:t>
      </w:r>
    </w:p>
    <w:p w:rsidR="00E06C1C" w:rsidRPr="00E06C1C" w:rsidRDefault="00E06C1C" w:rsidP="00E06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06C1C">
        <w:rPr>
          <w:rFonts w:ascii="Times New Roman" w:eastAsia="Times New Roman" w:hAnsi="Times New Roman" w:cs="Times New Roman"/>
          <w:sz w:val="24"/>
          <w:szCs w:val="24"/>
          <w:lang w:eastAsia="bg-BG"/>
        </w:rPr>
        <w:t>3400 BGN без ДДС</w:t>
      </w:r>
    </w:p>
    <w:p w:rsidR="00E06C1C" w:rsidRPr="00E06C1C" w:rsidRDefault="00E06C1C" w:rsidP="00E06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06C1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III.8) </w:t>
      </w:r>
      <w:r w:rsidRPr="00E06C1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E06C1C" w:rsidRPr="00E06C1C" w:rsidRDefault="00E06C1C" w:rsidP="00E06C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06C1C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E06C1C" w:rsidRPr="00E06C1C" w:rsidRDefault="00E06C1C" w:rsidP="00E06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06C1C" w:rsidRPr="00E06C1C" w:rsidRDefault="00E06C1C" w:rsidP="00E06C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06C1C">
        <w:rPr>
          <w:rFonts w:ascii="Times New Roman" w:eastAsia="Times New Roman" w:hAnsi="Times New Roman" w:cs="Times New Roman"/>
          <w:sz w:val="24"/>
          <w:szCs w:val="24"/>
          <w:lang w:eastAsia="bg-BG"/>
        </w:rPr>
        <w:t>IV: Приключване на договора</w:t>
      </w:r>
    </w:p>
    <w:p w:rsidR="00E06C1C" w:rsidRPr="00E06C1C" w:rsidRDefault="00E06C1C" w:rsidP="00E06C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06C1C">
        <w:rPr>
          <w:rFonts w:ascii="Times New Roman" w:eastAsia="Times New Roman" w:hAnsi="Times New Roman" w:cs="Times New Roman"/>
          <w:sz w:val="24"/>
          <w:szCs w:val="24"/>
          <w:lang w:eastAsia="bg-BG"/>
        </w:rPr>
        <w:t>договорът е изпълнен</w:t>
      </w:r>
    </w:p>
    <w:p w:rsidR="00E06C1C" w:rsidRPr="00E06C1C" w:rsidRDefault="00E06C1C" w:rsidP="00E06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06C1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ІV.1) </w:t>
      </w:r>
      <w:r w:rsidRPr="00E06C1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приключване</w:t>
      </w:r>
    </w:p>
    <w:p w:rsidR="00E06C1C" w:rsidRPr="00E06C1C" w:rsidRDefault="00E06C1C" w:rsidP="00E06C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06C1C">
        <w:rPr>
          <w:rFonts w:ascii="Times New Roman" w:eastAsia="Times New Roman" w:hAnsi="Times New Roman" w:cs="Times New Roman"/>
          <w:sz w:val="24"/>
          <w:szCs w:val="24"/>
          <w:lang w:eastAsia="bg-BG"/>
        </w:rPr>
        <w:t>07.10.2021 г. </w:t>
      </w:r>
    </w:p>
    <w:p w:rsidR="00E06C1C" w:rsidRPr="00E06C1C" w:rsidRDefault="00E06C1C" w:rsidP="00E06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06C1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ІV.3) </w:t>
      </w:r>
      <w:r w:rsidRPr="00E06C1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изменян</w:t>
      </w:r>
    </w:p>
    <w:p w:rsidR="00E06C1C" w:rsidRPr="00E06C1C" w:rsidRDefault="00E06C1C" w:rsidP="00E06C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06C1C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E06C1C" w:rsidRPr="00E06C1C" w:rsidRDefault="00E06C1C" w:rsidP="00E06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06C1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ІV.4) </w:t>
      </w:r>
      <w:r w:rsidRPr="00E06C1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срок</w:t>
      </w:r>
    </w:p>
    <w:p w:rsidR="00E06C1C" w:rsidRPr="00E06C1C" w:rsidRDefault="00E06C1C" w:rsidP="00E06C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06C1C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</w:p>
    <w:p w:rsidR="00E06C1C" w:rsidRPr="00E06C1C" w:rsidRDefault="00E06C1C" w:rsidP="00E06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06C1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ІV.5) </w:t>
      </w:r>
      <w:r w:rsidRPr="00E06C1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пълен обем</w:t>
      </w:r>
    </w:p>
    <w:p w:rsidR="00E06C1C" w:rsidRPr="00E06C1C" w:rsidRDefault="00E06C1C" w:rsidP="00E06C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06C1C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</w:p>
    <w:p w:rsidR="00E06C1C" w:rsidRPr="00E06C1C" w:rsidRDefault="00E06C1C" w:rsidP="00E06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06C1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ІV.6) </w:t>
      </w:r>
      <w:r w:rsidRPr="00E06C1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изплатената сума по договора</w:t>
      </w:r>
    </w:p>
    <w:p w:rsidR="00E06C1C" w:rsidRPr="00E06C1C" w:rsidRDefault="00E06C1C" w:rsidP="00E06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06C1C">
        <w:rPr>
          <w:rFonts w:ascii="Times New Roman" w:eastAsia="Times New Roman" w:hAnsi="Times New Roman" w:cs="Times New Roman"/>
          <w:sz w:val="24"/>
          <w:szCs w:val="24"/>
          <w:lang w:eastAsia="bg-BG"/>
        </w:rPr>
        <w:t>3400 BGN без ДДС</w:t>
      </w:r>
    </w:p>
    <w:p w:rsidR="00E06C1C" w:rsidRPr="00E06C1C" w:rsidRDefault="00E06C1C" w:rsidP="00E06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06C1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ІV.7) </w:t>
      </w:r>
      <w:r w:rsidRPr="00E06C1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Във връзка с изпълнението на договора се дължат или са платени неустойки</w:t>
      </w:r>
    </w:p>
    <w:p w:rsidR="00E06C1C" w:rsidRPr="00E06C1C" w:rsidRDefault="00E06C1C" w:rsidP="00E06C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06C1C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E06C1C" w:rsidRPr="00E06C1C" w:rsidRDefault="00E06C1C" w:rsidP="00E06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06C1C" w:rsidRPr="00E06C1C" w:rsidRDefault="00E06C1C" w:rsidP="00E06C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06C1C">
        <w:rPr>
          <w:rFonts w:ascii="Times New Roman" w:eastAsia="Times New Roman" w:hAnsi="Times New Roman" w:cs="Times New Roman"/>
          <w:sz w:val="24"/>
          <w:szCs w:val="24"/>
          <w:lang w:eastAsia="bg-BG"/>
        </w:rPr>
        <w:t>V: Допълнителна информация</w:t>
      </w:r>
    </w:p>
    <w:p w:rsidR="00E06C1C" w:rsidRPr="00E06C1C" w:rsidRDefault="00E06C1C" w:rsidP="00E06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06C1C" w:rsidRPr="00E06C1C" w:rsidRDefault="00E06C1C" w:rsidP="00E06C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06C1C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VI: Дата на изпращане на настоящото обявление</w:t>
      </w:r>
    </w:p>
    <w:p w:rsidR="00E06C1C" w:rsidRPr="00E06C1C" w:rsidRDefault="00E06C1C" w:rsidP="00E06C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06C1C">
        <w:rPr>
          <w:rFonts w:ascii="Times New Roman" w:eastAsia="Times New Roman" w:hAnsi="Times New Roman" w:cs="Times New Roman"/>
          <w:sz w:val="24"/>
          <w:szCs w:val="24"/>
          <w:lang w:eastAsia="bg-BG"/>
        </w:rPr>
        <w:t>02.11.2021 г. </w:t>
      </w:r>
    </w:p>
    <w:p w:rsidR="00E06C1C" w:rsidRPr="00E06C1C" w:rsidRDefault="00E06C1C" w:rsidP="00E06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06C1C" w:rsidRPr="00E06C1C" w:rsidRDefault="00E06C1C" w:rsidP="00E06C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06C1C">
        <w:rPr>
          <w:rFonts w:ascii="Times New Roman" w:eastAsia="Times New Roman" w:hAnsi="Times New Roman" w:cs="Times New Roman"/>
          <w:sz w:val="24"/>
          <w:szCs w:val="24"/>
          <w:lang w:eastAsia="bg-BG"/>
        </w:rPr>
        <w:t>VII: Възложител</w:t>
      </w:r>
    </w:p>
    <w:p w:rsidR="00E06C1C" w:rsidRPr="00E06C1C" w:rsidRDefault="00E06C1C" w:rsidP="00E06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06C1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VII.1) </w:t>
      </w:r>
    </w:p>
    <w:p w:rsidR="00E06C1C" w:rsidRPr="00E06C1C" w:rsidRDefault="00E06C1C" w:rsidP="00E06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06C1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Трите имена</w:t>
      </w:r>
      <w:r w:rsidRPr="00E06C1C">
        <w:rPr>
          <w:rFonts w:ascii="Times New Roman" w:eastAsia="Times New Roman" w:hAnsi="Times New Roman" w:cs="Times New Roman"/>
          <w:sz w:val="24"/>
          <w:szCs w:val="24"/>
          <w:lang w:eastAsia="bg-BG"/>
        </w:rPr>
        <w:t>: проф.д.ик.н. Кирил Петров Стойчев</w:t>
      </w:r>
    </w:p>
    <w:p w:rsidR="00E06C1C" w:rsidRPr="00E06C1C" w:rsidRDefault="00E06C1C" w:rsidP="00E06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06C1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VII.2) </w:t>
      </w:r>
    </w:p>
    <w:p w:rsidR="00E06C1C" w:rsidRPr="00E06C1C" w:rsidRDefault="00E06C1C" w:rsidP="00E06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06C1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Длъжност</w:t>
      </w:r>
      <w:r w:rsidRPr="00E06C1C">
        <w:rPr>
          <w:rFonts w:ascii="Times New Roman" w:eastAsia="Times New Roman" w:hAnsi="Times New Roman" w:cs="Times New Roman"/>
          <w:sz w:val="24"/>
          <w:szCs w:val="24"/>
          <w:lang w:eastAsia="bg-BG"/>
        </w:rPr>
        <w:t>: Помощник-ректор на УНСС - делегирани правомощия на основание чл.7,ал.1 от ЗОП със заповед №3264 от 31.12.2019г.</w:t>
      </w:r>
    </w:p>
    <w:p w:rsidR="00144F4D" w:rsidRDefault="00144F4D">
      <w:bookmarkStart w:id="1" w:name="_GoBack"/>
      <w:bookmarkEnd w:id="1"/>
    </w:p>
    <w:sectPr w:rsidR="00144F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C1C"/>
    <w:rsid w:val="00144F4D"/>
    <w:rsid w:val="00E06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E76DFE-0103-4D31-B631-A08C2C1AC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06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igrseq">
    <w:name w:val="tigrseq"/>
    <w:basedOn w:val="Normal"/>
    <w:rsid w:val="00E06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DefaultParagraphFont"/>
    <w:rsid w:val="00E06C1C"/>
  </w:style>
  <w:style w:type="character" w:customStyle="1" w:styleId="timark">
    <w:name w:val="timark"/>
    <w:basedOn w:val="DefaultParagraphFont"/>
    <w:rsid w:val="00E06C1C"/>
  </w:style>
  <w:style w:type="paragraph" w:customStyle="1" w:styleId="addr">
    <w:name w:val="addr"/>
    <w:basedOn w:val="Normal"/>
    <w:rsid w:val="00E06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E06C1C"/>
    <w:rPr>
      <w:color w:val="0000FF"/>
      <w:u w:val="single"/>
    </w:rPr>
  </w:style>
  <w:style w:type="paragraph" w:customStyle="1" w:styleId="txurl">
    <w:name w:val="txurl"/>
    <w:basedOn w:val="Normal"/>
    <w:rsid w:val="00E06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27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14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46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44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413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943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486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6899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1893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630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6898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369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4328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566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0801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229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888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7320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2015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3606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817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6254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287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90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599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5775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920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0259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1113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4133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506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5111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484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021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5177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60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9414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662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17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2794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6128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432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4742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501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1020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466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7158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155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5468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0956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9030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518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3833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6383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6213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94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9715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7863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0930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0847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7122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37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op.bg/case2.php?mode=show_doc&amp;doc_id=1022998&amp;newver=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c-tm@pc-tm.e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op.bg/case2.php?mode=show_doc&amp;doc_id=1022998&amp;newver=2" TargetMode="External"/><Relationship Id="rId5" Type="http://schemas.openxmlformats.org/officeDocument/2006/relationships/hyperlink" Target="https://www.aop.bg/case2.php?mode=show_doc&amp;doc_id=1022998&amp;newver=2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vrubieva@unwe.bg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719</Words>
  <Characters>4103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Цветанка Торбова</dc:creator>
  <cp:keywords/>
  <dc:description/>
  <cp:lastModifiedBy>Цветанка Торбова</cp:lastModifiedBy>
  <cp:revision>1</cp:revision>
  <dcterms:created xsi:type="dcterms:W3CDTF">2021-11-02T11:18:00Z</dcterms:created>
  <dcterms:modified xsi:type="dcterms:W3CDTF">2021-11-02T11:19:00Z</dcterms:modified>
</cp:coreProperties>
</file>