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7E" w:rsidRDefault="0086527E" w:rsidP="0086527E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00062-2018-0022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6527E" w:rsidTr="0086527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27E" w:rsidRDefault="0086527E">
            <w:pPr>
              <w:rPr>
                <w:color w:val="000000"/>
                <w:sz w:val="27"/>
                <w:szCs w:val="27"/>
              </w:rPr>
            </w:pPr>
          </w:p>
        </w:tc>
      </w:tr>
      <w:tr w:rsidR="0086527E" w:rsidTr="0086527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27E" w:rsidRDefault="0086527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6" name="Picture 1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27E" w:rsidTr="0086527E">
        <w:trPr>
          <w:tblCellSpacing w:w="22" w:type="dxa"/>
        </w:trPr>
        <w:tc>
          <w:tcPr>
            <w:tcW w:w="150" w:type="dxa"/>
            <w:noWrap/>
            <w:hideMark/>
          </w:tcPr>
          <w:p w:rsidR="0086527E" w:rsidRDefault="0086527E"/>
        </w:tc>
        <w:tc>
          <w:tcPr>
            <w:tcW w:w="5000" w:type="pct"/>
            <w:hideMark/>
          </w:tcPr>
          <w:p w:rsidR="0086527E" w:rsidRDefault="008652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6527E" w:rsidRDefault="0086527E">
            <w:pPr>
              <w:rPr>
                <w:sz w:val="20"/>
                <w:szCs w:val="20"/>
              </w:rPr>
            </w:pPr>
          </w:p>
        </w:tc>
      </w:tr>
      <w:tr w:rsidR="0086527E" w:rsidTr="0086527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27E" w:rsidRDefault="0086527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27E" w:rsidTr="0086527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27E" w:rsidRDefault="0086527E"/>
        </w:tc>
      </w:tr>
      <w:tr w:rsidR="0086527E" w:rsidTr="0086527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27E" w:rsidRDefault="0086527E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86527E" w:rsidTr="0086527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27E" w:rsidRDefault="0086527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27E" w:rsidTr="0086527E">
        <w:trPr>
          <w:tblCellSpacing w:w="22" w:type="dxa"/>
        </w:trPr>
        <w:tc>
          <w:tcPr>
            <w:tcW w:w="150" w:type="dxa"/>
            <w:noWrap/>
            <w:hideMark/>
          </w:tcPr>
          <w:p w:rsidR="0086527E" w:rsidRDefault="0086527E"/>
        </w:tc>
        <w:tc>
          <w:tcPr>
            <w:tcW w:w="5000" w:type="pct"/>
            <w:hideMark/>
          </w:tcPr>
          <w:p w:rsidR="0086527E" w:rsidRDefault="008652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6527E" w:rsidRDefault="0086527E">
            <w:pPr>
              <w:rPr>
                <w:sz w:val="20"/>
                <w:szCs w:val="20"/>
              </w:rPr>
            </w:pPr>
          </w:p>
        </w:tc>
      </w:tr>
      <w:tr w:rsidR="0086527E" w:rsidTr="0086527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27E" w:rsidRDefault="0086527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27E" w:rsidTr="0086527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27E" w:rsidRDefault="0086527E"/>
        </w:tc>
      </w:tr>
    </w:tbl>
    <w:p w:rsidR="0086527E" w:rsidRDefault="0086527E" w:rsidP="0086527E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6527E" w:rsidTr="0086527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27E" w:rsidRDefault="0086527E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86527E" w:rsidTr="0086527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27E" w:rsidRDefault="0086527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27E" w:rsidTr="0086527E">
        <w:trPr>
          <w:tblCellSpacing w:w="22" w:type="dxa"/>
        </w:trPr>
        <w:tc>
          <w:tcPr>
            <w:tcW w:w="150" w:type="dxa"/>
            <w:noWrap/>
            <w:hideMark/>
          </w:tcPr>
          <w:p w:rsidR="0086527E" w:rsidRDefault="0086527E"/>
        </w:tc>
        <w:tc>
          <w:tcPr>
            <w:tcW w:w="5000" w:type="pct"/>
            <w:hideMark/>
          </w:tcPr>
          <w:p w:rsidR="0086527E" w:rsidRDefault="008652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6527E" w:rsidRDefault="0086527E">
            <w:pPr>
              <w:rPr>
                <w:sz w:val="20"/>
                <w:szCs w:val="20"/>
              </w:rPr>
            </w:pPr>
          </w:p>
        </w:tc>
      </w:tr>
      <w:tr w:rsidR="0086527E" w:rsidTr="0086527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27E" w:rsidRDefault="0086527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27E" w:rsidTr="0086527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27E" w:rsidRDefault="0086527E"/>
        </w:tc>
      </w:tr>
      <w:tr w:rsidR="0086527E" w:rsidTr="0086527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27E" w:rsidRDefault="0086527E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86527E" w:rsidTr="0086527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27E" w:rsidRDefault="0086527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27E" w:rsidTr="0086527E">
        <w:trPr>
          <w:tblCellSpacing w:w="22" w:type="dxa"/>
        </w:trPr>
        <w:tc>
          <w:tcPr>
            <w:tcW w:w="150" w:type="dxa"/>
            <w:noWrap/>
            <w:hideMark/>
          </w:tcPr>
          <w:p w:rsidR="0086527E" w:rsidRDefault="0086527E"/>
        </w:tc>
        <w:tc>
          <w:tcPr>
            <w:tcW w:w="5000" w:type="pct"/>
            <w:hideMark/>
          </w:tcPr>
          <w:p w:rsidR="0086527E" w:rsidRDefault="008652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6527E" w:rsidRDefault="0086527E">
            <w:pPr>
              <w:rPr>
                <w:sz w:val="20"/>
                <w:szCs w:val="20"/>
              </w:rPr>
            </w:pPr>
          </w:p>
        </w:tc>
      </w:tr>
      <w:tr w:rsidR="0086527E" w:rsidTr="0086527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527E" w:rsidRDefault="0086527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27E" w:rsidTr="0086527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527E" w:rsidRDefault="0086527E"/>
        </w:tc>
      </w:tr>
    </w:tbl>
    <w:p w:rsidR="0086527E" w:rsidRDefault="0086527E" w:rsidP="008652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86527E" w:rsidRDefault="0086527E" w:rsidP="008652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86527E" w:rsidRDefault="0086527E" w:rsidP="008652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86527E" w:rsidRDefault="0086527E" w:rsidP="0086527E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BG-София:</w:t>
      </w:r>
    </w:p>
    <w:p w:rsidR="0086527E" w:rsidRDefault="0086527E" w:rsidP="0086527E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86527E" w:rsidRDefault="0086527E" w:rsidP="0086527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86527E" w:rsidRDefault="0086527E" w:rsidP="0086527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lastRenderedPageBreak/>
        <w:t>Публичен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(ЕИК): 000670602</w:t>
      </w:r>
    </w:p>
    <w:p w:rsidR="0086527E" w:rsidRDefault="0086527E" w:rsidP="0086527E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86527E" w:rsidRDefault="0086527E" w:rsidP="0086527E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86527E" w:rsidRDefault="0086527E" w:rsidP="0086527E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86527E" w:rsidRDefault="0086527E" w:rsidP="0086527E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http://zop2.unwe.bg/Document?folderId=353</w:t>
        </w:r>
      </w:hyperlink>
      <w:r>
        <w:rPr>
          <w:color w:val="000000"/>
          <w:sz w:val="27"/>
          <w:szCs w:val="27"/>
        </w:rPr>
        <w:t>.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86527E" w:rsidRDefault="0086527E" w:rsidP="0086527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86527E" w:rsidRDefault="0086527E" w:rsidP="0086527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86527E" w:rsidRDefault="0086527E" w:rsidP="0086527E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86527E" w:rsidRDefault="0086527E" w:rsidP="0086527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ІI: Процедура, предхождаща сключването на договора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Строителство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41 от 13.07.2018 г. 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00062-2018-0022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86527E" w:rsidRDefault="0086527E" w:rsidP="0086527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Предметът на обществената поръчка е „Строително-ремонтни дейности в УНСС” включващ 4 обособени позиции, както следва: - Обособена позиция №1 „ Ремонт на помещения в СК „ </w:t>
      </w:r>
      <w:proofErr w:type="spellStart"/>
      <w:r>
        <w:rPr>
          <w:color w:val="000000"/>
          <w:sz w:val="27"/>
          <w:szCs w:val="27"/>
        </w:rPr>
        <w:t>Бонсист</w:t>
      </w:r>
      <w:proofErr w:type="spellEnd"/>
      <w:r>
        <w:rPr>
          <w:color w:val="000000"/>
          <w:sz w:val="27"/>
          <w:szCs w:val="27"/>
        </w:rPr>
        <w:t xml:space="preserve">“; - Обособена позиция №2 „Ремонт на хидроизолации и бордове на учебните корпуси на УНСС и СК „ </w:t>
      </w:r>
      <w:proofErr w:type="spellStart"/>
      <w:r>
        <w:rPr>
          <w:color w:val="000000"/>
          <w:sz w:val="27"/>
          <w:szCs w:val="27"/>
        </w:rPr>
        <w:t>Бонсист</w:t>
      </w:r>
      <w:proofErr w:type="spellEnd"/>
      <w:r>
        <w:rPr>
          <w:color w:val="000000"/>
          <w:sz w:val="27"/>
          <w:szCs w:val="27"/>
        </w:rPr>
        <w:t>“; - Обособена позиция №3 „Текущи ремонтни и аварийно поддържане по всички части, на УОБ - с. Равда“; - Обособена позиция №4 „Основен ремонт на учебни зали“.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</w:p>
    <w:p w:rsidR="0086527E" w:rsidRDefault="0086527E" w:rsidP="0086527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ІII.1)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ЗОП-57/2018 от 09.10.2018 г. 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86527E" w:rsidRDefault="0086527E" w:rsidP="0086527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86527E" w:rsidRDefault="0086527E" w:rsidP="0086527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86527E" w:rsidRDefault="0086527E" w:rsidP="0086527E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BG412, КСВ Инженеринг ООД, ул. Иречек №11, България 2000, Самоков, Тел.: 089 5429705,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ksv_05@abv.bg</w:t>
        </w:r>
      </w:hyperlink>
      <w:r>
        <w:rPr>
          <w:color w:val="000000"/>
          <w:sz w:val="27"/>
          <w:szCs w:val="27"/>
        </w:rPr>
        <w:t>, Факс: 089 5429705</w:t>
      </w:r>
    </w:p>
    <w:p w:rsidR="0086527E" w:rsidRDefault="0086527E" w:rsidP="0086527E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86527E" w:rsidRDefault="0086527E" w:rsidP="0086527E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URL: </w:t>
      </w:r>
      <w:hyperlink r:id="rId13" w:history="1">
        <w:r>
          <w:rPr>
            <w:rStyle w:val="Hyperlink"/>
            <w:color w:val="006699"/>
            <w:sz w:val="27"/>
            <w:szCs w:val="27"/>
          </w:rPr>
          <w:t>www.ksv_05.bg</w:t>
        </w:r>
      </w:hyperlink>
      <w:r>
        <w:rPr>
          <w:color w:val="000000"/>
          <w:sz w:val="27"/>
          <w:szCs w:val="27"/>
        </w:rPr>
        <w:t>.</w:t>
      </w:r>
    </w:p>
    <w:p w:rsidR="0086527E" w:rsidRDefault="0086527E" w:rsidP="0086527E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86527E" w:rsidRDefault="0086527E" w:rsidP="0086527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86527E" w:rsidRDefault="0086527E" w:rsidP="0086527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“Ремонт на хидроизолации и бордове на учебните корпуси на УНСС и </w:t>
      </w:r>
      <w:proofErr w:type="spellStart"/>
      <w:r>
        <w:rPr>
          <w:color w:val="000000"/>
          <w:sz w:val="27"/>
          <w:szCs w:val="27"/>
        </w:rPr>
        <w:t>СК“Бонсист</w:t>
      </w:r>
      <w:proofErr w:type="spellEnd"/>
      <w:r>
        <w:rPr>
          <w:color w:val="000000"/>
          <w:sz w:val="27"/>
          <w:szCs w:val="27"/>
        </w:rPr>
        <w:t>““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месеци</w:t>
      </w:r>
    </w:p>
    <w:p w:rsidR="0086527E" w:rsidRDefault="0086527E" w:rsidP="0086527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40000 BGN без ДДС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86527E" w:rsidRDefault="0086527E" w:rsidP="0086527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</w:p>
    <w:p w:rsidR="0086527E" w:rsidRDefault="0086527E" w:rsidP="0086527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86527E" w:rsidRDefault="0086527E" w:rsidP="0086527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предсрочно прекратен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86527E" w:rsidRDefault="0086527E" w:rsidP="0086527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11.10.2019 г. 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ІV.2)</w:t>
      </w:r>
      <w:r>
        <w:rPr>
          <w:rStyle w:val="timark"/>
          <w:b/>
          <w:bCs/>
          <w:color w:val="000000"/>
          <w:sz w:val="27"/>
          <w:szCs w:val="27"/>
        </w:rPr>
        <w:t>Причини за прекратяване/унищожаване на договора</w:t>
      </w:r>
    </w:p>
    <w:p w:rsidR="0086527E" w:rsidRDefault="0086527E" w:rsidP="0086527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Договора е прекратен чрез двустранно споразумение между страните №ЗОП-84/2019 от 11.10.2019г., чрез което се прекратява за в бъдеще действието на договор № ЗОП-57/2018 г. от 09.10.2018г. за извършване на ремонт на хидроизолации и бордове на учебните корпуси на УНСС и </w:t>
      </w:r>
      <w:proofErr w:type="spellStart"/>
      <w:r>
        <w:rPr>
          <w:color w:val="000000"/>
          <w:sz w:val="27"/>
          <w:szCs w:val="27"/>
        </w:rPr>
        <w:t>СК“Бонсист</w:t>
      </w:r>
      <w:proofErr w:type="spellEnd"/>
      <w:r>
        <w:rPr>
          <w:color w:val="000000"/>
          <w:sz w:val="27"/>
          <w:szCs w:val="27"/>
        </w:rPr>
        <w:t>“ от 09.10.2018 г. - обособена позиция 2 от обществена поръчка с предмет: „Строително-ремонтни дейности в УНСС“, поради изчерпване на предвидените финансови средства. По договор № ЗОП-57/2018 г. от 09.10.2018г. на стойност 40 000.00 лв. /четиридесет хиляди лева/ без ДДС са останали налични само 0.84 лв. /осемдесет и четири стотинки/ без ДДС.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86527E" w:rsidRDefault="0086527E" w:rsidP="0086527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86527E" w:rsidRDefault="0086527E" w:rsidP="0086527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86527E" w:rsidRDefault="0086527E" w:rsidP="0086527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39999.16 BGN без ДДС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86527E" w:rsidRDefault="0086527E" w:rsidP="0086527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</w:p>
    <w:p w:rsidR="0086527E" w:rsidRDefault="0086527E" w:rsidP="0086527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</w:p>
    <w:p w:rsidR="0086527E" w:rsidRDefault="0086527E" w:rsidP="0086527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86527E" w:rsidRDefault="0086527E" w:rsidP="0086527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25.10.2019 г. 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</w:p>
    <w:p w:rsidR="0086527E" w:rsidRDefault="0086527E" w:rsidP="0086527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>: Николай Василев Бакърджиев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VII.2)</w:t>
      </w:r>
    </w:p>
    <w:p w:rsidR="0086527E" w:rsidRDefault="0086527E" w:rsidP="0086527E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- ректор на УНСС - делегирани правомощия на основание чл. 7, ал. 1 от ЗОП със заповед №858 от 15.04.2016г.</w:t>
      </w:r>
    </w:p>
    <w:p w:rsidR="00B918F9" w:rsidRPr="0086527E" w:rsidRDefault="00B918F9" w:rsidP="0086527E">
      <w:bookmarkStart w:id="1" w:name="_GoBack"/>
      <w:bookmarkEnd w:id="1"/>
    </w:p>
    <w:sectPr w:rsidR="00B918F9" w:rsidRPr="00865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93473"/>
    <w:multiLevelType w:val="multilevel"/>
    <w:tmpl w:val="A668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C17317"/>
    <w:multiLevelType w:val="multilevel"/>
    <w:tmpl w:val="1A36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27"/>
    <w:rsid w:val="0070087B"/>
    <w:rsid w:val="0086527E"/>
    <w:rsid w:val="00B918F9"/>
    <w:rsid w:val="00DD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9F0BF-E308-4602-B757-05A48BE4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70087B"/>
    <w:rPr>
      <w:color w:val="0000FF"/>
      <w:u w:val="single"/>
    </w:rPr>
  </w:style>
  <w:style w:type="paragraph" w:customStyle="1" w:styleId="tigrseq">
    <w:name w:val="tigrseq"/>
    <w:basedOn w:val="Normal"/>
    <w:rsid w:val="0070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70087B"/>
  </w:style>
  <w:style w:type="character" w:customStyle="1" w:styleId="timark">
    <w:name w:val="timark"/>
    <w:basedOn w:val="DefaultParagraphFont"/>
    <w:rsid w:val="0070087B"/>
  </w:style>
  <w:style w:type="paragraph" w:customStyle="1" w:styleId="addr">
    <w:name w:val="addr"/>
    <w:basedOn w:val="Normal"/>
    <w:rsid w:val="0070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70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61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7749647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648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698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6751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930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12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76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5117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99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4767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915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3741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0913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1609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7733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276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6745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27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7629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49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4745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105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288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29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6932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638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0802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174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595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371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9229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6418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1998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604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98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3379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86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5127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24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5587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22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1544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121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6239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563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7470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315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0700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27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0736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575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0023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55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3708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68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6191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6647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7542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447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6341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9681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0411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698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59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8221007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26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1892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603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899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14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52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4192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60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3709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496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7101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753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2593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8603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991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8233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30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1851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708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0528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379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4891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968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063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3499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34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4000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32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418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255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1369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1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3874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3249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4377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6786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5899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9639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01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8789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481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2695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860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3843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964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1393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33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9292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806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9795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1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7592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900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3389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561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8589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784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8283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868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841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5667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41130&amp;newver=2&amp;PHPSESSID=b6f7da192f6feb9ff152cd47e205eff2&amp;header=&amp;header=print" TargetMode="External"/><Relationship Id="rId13" Type="http://schemas.openxmlformats.org/officeDocument/2006/relationships/hyperlink" Target="http://www.aop.bg/case2.php?mode=show_doc&amp;doc_id=941130&amp;newver=2&amp;PHPSESSID=b6f7da192f6feb9ff152cd47e205eff2&amp;header=&amp;header=pr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41130&amp;newver=2&amp;PHPSESSID=b6f7da192f6feb9ff152cd47e205eff2&amp;header=&amp;header=print" TargetMode="External"/><Relationship Id="rId12" Type="http://schemas.openxmlformats.org/officeDocument/2006/relationships/hyperlink" Target="mailto:ksv_05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41130&amp;newver=2&amp;PHPSESSID=b6f7da192f6feb9ff152cd47e205eff2&amp;header=&amp;header=print" TargetMode="External"/><Relationship Id="rId11" Type="http://schemas.openxmlformats.org/officeDocument/2006/relationships/hyperlink" Target="http://www.aop.bg/case2.php?mode=show_doc&amp;doc_id=941130&amp;newver=2&amp;PHPSESSID=b6f7da192f6feb9ff152cd47e205eff2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://www.aop.bg/case2.php?mode=show_doc&amp;doc_id=941130&amp;newver=2&amp;PHPSESSID=b6f7da192f6feb9ff152cd47e205eff2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Радослав Костов</cp:lastModifiedBy>
  <cp:revision>3</cp:revision>
  <dcterms:created xsi:type="dcterms:W3CDTF">2018-10-17T11:59:00Z</dcterms:created>
  <dcterms:modified xsi:type="dcterms:W3CDTF">2019-10-25T09:55:00Z</dcterms:modified>
</cp:coreProperties>
</file>