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6A2C7C" w:rsidRPr="006A2C7C" w:rsidRDefault="006A2C7C" w:rsidP="006A2C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A2C7C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150" w:type="dxa"/>
            <w:noWrap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10:29 ч. : 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6A2C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150" w:type="dxa"/>
            <w:noWrap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10:30 ч. : 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6A2C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150" w:type="dxa"/>
            <w:noWrap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10:29 ч. : 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16/08/2019 10:15 </w:t>
            </w:r>
          </w:p>
        </w:tc>
        <w:tc>
          <w:tcPr>
            <w:tcW w:w="0" w:type="auto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6A2C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150" w:type="dxa"/>
            <w:noWrap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10:29 ч. : 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16/08/2019 10:15 </w:t>
            </w:r>
          </w:p>
        </w:tc>
        <w:tc>
          <w:tcPr>
            <w:tcW w:w="0" w:type="auto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2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7C" w:rsidRPr="006A2C7C" w:rsidTr="006A2C7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A2C7C" w:rsidRPr="006A2C7C" w:rsidRDefault="006A2C7C" w:rsidP="006A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6A2C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A2C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6A2C7C" w:rsidRPr="006A2C7C" w:rsidRDefault="006A2C7C" w:rsidP="006A2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6A2C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A2C7C" w:rsidRPr="006A2C7C" w:rsidRDefault="006A2C7C" w:rsidP="006A2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6A2C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A2C7C" w:rsidRPr="006A2C7C" w:rsidRDefault="006A2C7C" w:rsidP="006A2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6A2C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A2C7C" w:rsidRPr="006A2C7C" w:rsidRDefault="006A2C7C" w:rsidP="006A2C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6A2C7C" w:rsidRPr="006A2C7C" w:rsidRDefault="006A2C7C" w:rsidP="006A2C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главен експерт Обществени </w:t>
      </w:r>
      <w:proofErr w:type="spellStart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6A2C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6A2C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6A2C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http://zop2.unwe.bg/Document?folderId=263</w:t>
        </w:r>
      </w:hyperlink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6A2C7C" w:rsidRPr="006A2C7C" w:rsidRDefault="006A2C7C" w:rsidP="006A2C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05.01.2017 г. 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00062-2017-0001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подправки - пресни и изсушени за нуждите на П”ССО”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ЗОП-36/2017 от 22.06.2017 г. 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BG424, Димитър Даракчиев ООД, ул. Борова гора 26, България 4700, Смолян, Тел.: 0301 62294, E-</w:t>
      </w:r>
      <w:proofErr w:type="spellStart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6A2C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подправки - пресни и изсушени за нуждите на П”ССО”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6252.8 BGN без ДДС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24.07.2019 г. 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30.46% от предмета на договора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1904.37 BGN без ДДС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ІV.7) </w:t>
      </w: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16.08.2019 г. 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C7C" w:rsidRPr="006A2C7C" w:rsidRDefault="006A2C7C" w:rsidP="006A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д-р Валентин Гоев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6A2C7C" w:rsidRPr="006A2C7C" w:rsidRDefault="006A2C7C" w:rsidP="006A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6A2C7C">
        <w:rPr>
          <w:rFonts w:ascii="Times New Roman" w:eastAsia="Times New Roman" w:hAnsi="Times New Roman" w:cs="Times New Roman"/>
          <w:sz w:val="24"/>
          <w:szCs w:val="24"/>
          <w:lang w:eastAsia="bg-BG"/>
        </w:rPr>
        <w:t>: ЗАМ.–РЕКТОР ПО НАУЧНОИЗСЛЕДОВАТЕЛСКАТА ДЕЙНОСТ, на основание заповед №1747/26.07.2019г.</w:t>
      </w:r>
    </w:p>
    <w:p w:rsidR="00A62230" w:rsidRDefault="00A62230">
      <w:bookmarkStart w:id="1" w:name="_GoBack"/>
      <w:bookmarkEnd w:id="1"/>
    </w:p>
    <w:sectPr w:rsidR="00A6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57E64"/>
    <w:multiLevelType w:val="multilevel"/>
    <w:tmpl w:val="4AC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7C"/>
    <w:rsid w:val="006A2C7C"/>
    <w:rsid w:val="00A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11BB1-2AFD-437D-9CFC-4DF391B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C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6A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6A2C7C"/>
  </w:style>
  <w:style w:type="character" w:customStyle="1" w:styleId="timark">
    <w:name w:val="timark"/>
    <w:basedOn w:val="a0"/>
    <w:rsid w:val="006A2C7C"/>
  </w:style>
  <w:style w:type="paragraph" w:customStyle="1" w:styleId="addr">
    <w:name w:val="addr"/>
    <w:basedOn w:val="a"/>
    <w:rsid w:val="006A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6A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47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31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12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87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62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95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9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1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0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13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5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0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4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86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44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2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86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18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1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8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47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6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7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44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94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0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39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6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14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28343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avraildarakchiev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28343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28343&amp;newver=2" TargetMode="External"/><Relationship Id="rId10" Type="http://schemas.openxmlformats.org/officeDocument/2006/relationships/hyperlink" Target="http://www.aop.bg/case2.php?mode=show_doc&amp;doc_id=92834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28343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2019-08-16T07:49:00Z</dcterms:created>
  <dcterms:modified xsi:type="dcterms:W3CDTF">2019-08-16T07:49:00Z</dcterms:modified>
</cp:coreProperties>
</file>