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3FC" w:rsidRDefault="00F273FC" w:rsidP="00EA494E">
      <w:pPr>
        <w:rPr>
          <w:i/>
          <w:sz w:val="22"/>
          <w:szCs w:val="22"/>
          <w:lang w:val="bg-BG"/>
        </w:rPr>
      </w:pP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Pr>
          <w:b/>
          <w:sz w:val="22"/>
          <w:szCs w:val="22"/>
          <w:lang w:val="bg-BG"/>
        </w:rPr>
        <w:tab/>
      </w:r>
      <w:r w:rsidRPr="00F273FC">
        <w:rPr>
          <w:i/>
          <w:sz w:val="22"/>
          <w:szCs w:val="22"/>
          <w:lang w:val="bg-BG"/>
        </w:rPr>
        <w:t>Рег.№…../201</w:t>
      </w:r>
      <w:r w:rsidR="000E5407">
        <w:rPr>
          <w:i/>
          <w:sz w:val="22"/>
          <w:szCs w:val="22"/>
          <w:lang w:val="bg-BG"/>
        </w:rPr>
        <w:t>9</w:t>
      </w:r>
      <w:r w:rsidRPr="00F273FC">
        <w:rPr>
          <w:i/>
          <w:sz w:val="22"/>
          <w:szCs w:val="22"/>
          <w:lang w:val="bg-BG"/>
        </w:rPr>
        <w:t xml:space="preserve"> г.</w:t>
      </w:r>
    </w:p>
    <w:p w:rsidR="00F273FC" w:rsidRPr="00F273FC" w:rsidRDefault="00F273FC" w:rsidP="00EA494E">
      <w:pPr>
        <w:rPr>
          <w:i/>
          <w:sz w:val="22"/>
          <w:szCs w:val="22"/>
          <w:lang w:val="bg-BG"/>
        </w:rPr>
      </w:pPr>
    </w:p>
    <w:p w:rsidR="0082303F" w:rsidRDefault="0082303F" w:rsidP="0082303F">
      <w:pPr>
        <w:rPr>
          <w:b/>
          <w:sz w:val="22"/>
          <w:szCs w:val="22"/>
          <w:lang w:val="bg-BG"/>
        </w:rPr>
      </w:pPr>
      <w:r>
        <w:rPr>
          <w:b/>
          <w:sz w:val="22"/>
          <w:szCs w:val="22"/>
          <w:lang w:val="bg-BG"/>
        </w:rPr>
        <w:t xml:space="preserve">ВЪЗЛОЖИТЕЛ: УНИВЕРСИТЕТ ЗА НАЦИОНАЛНО И СВЕТОВНО </w:t>
      </w:r>
    </w:p>
    <w:p w:rsidR="009E5089" w:rsidRDefault="0082303F" w:rsidP="009E5089">
      <w:pPr>
        <w:rPr>
          <w:b/>
          <w:sz w:val="22"/>
          <w:szCs w:val="22"/>
          <w:lang w:val="bg-BG"/>
        </w:rPr>
      </w:pPr>
      <w:r>
        <w:rPr>
          <w:b/>
          <w:sz w:val="22"/>
          <w:szCs w:val="22"/>
          <w:lang w:val="bg-BG"/>
        </w:rPr>
        <w:t xml:space="preserve">ИЗПЪЛНИТЕЛ: </w:t>
      </w:r>
      <w:r w:rsidR="00BE2901">
        <w:rPr>
          <w:b/>
          <w:sz w:val="22"/>
          <w:szCs w:val="22"/>
          <w:lang w:val="bg-BG"/>
        </w:rPr>
        <w:t>……………………………………………………………….</w:t>
      </w:r>
      <w:r w:rsidR="009E5089">
        <w:rPr>
          <w:b/>
          <w:sz w:val="22"/>
          <w:szCs w:val="22"/>
          <w:lang w:val="bg-BG"/>
        </w:rPr>
        <w:t xml:space="preserve"> </w:t>
      </w:r>
    </w:p>
    <w:p w:rsidR="0082303F" w:rsidRDefault="0082303F" w:rsidP="0082303F">
      <w:pPr>
        <w:rPr>
          <w:b/>
          <w:sz w:val="22"/>
          <w:szCs w:val="22"/>
          <w:lang w:val="bg-BG"/>
        </w:rPr>
      </w:pPr>
    </w:p>
    <w:p w:rsidR="0082303F" w:rsidRDefault="0082303F" w:rsidP="0082303F">
      <w:pPr>
        <w:rPr>
          <w:b/>
          <w:sz w:val="22"/>
          <w:szCs w:val="22"/>
          <w:lang w:val="bg-BG"/>
        </w:rPr>
      </w:pPr>
    </w:p>
    <w:p w:rsidR="0082303F" w:rsidRDefault="0082303F" w:rsidP="0082303F">
      <w:pPr>
        <w:rPr>
          <w:b/>
          <w:sz w:val="22"/>
          <w:szCs w:val="22"/>
          <w:lang w:val="bg-BG"/>
        </w:rPr>
      </w:pPr>
    </w:p>
    <w:p w:rsidR="0082303F" w:rsidRPr="005A1568" w:rsidRDefault="00BE2901" w:rsidP="0082303F">
      <w:pPr>
        <w:jc w:val="center"/>
        <w:rPr>
          <w:b/>
          <w:sz w:val="28"/>
          <w:szCs w:val="28"/>
          <w:lang w:val="bg-BG"/>
        </w:rPr>
      </w:pPr>
      <w:r>
        <w:rPr>
          <w:b/>
          <w:sz w:val="28"/>
          <w:szCs w:val="28"/>
          <w:lang w:val="bg-BG"/>
        </w:rPr>
        <w:t xml:space="preserve">Проект на </w:t>
      </w:r>
      <w:r w:rsidR="0082303F" w:rsidRPr="005A1568">
        <w:rPr>
          <w:b/>
          <w:sz w:val="28"/>
          <w:szCs w:val="28"/>
          <w:lang w:val="bg-BG"/>
        </w:rPr>
        <w:t>ДОГОВОР</w:t>
      </w:r>
    </w:p>
    <w:p w:rsidR="0082303F" w:rsidRPr="00FE60A9" w:rsidRDefault="0082303F" w:rsidP="0082303F">
      <w:pPr>
        <w:jc w:val="center"/>
        <w:rPr>
          <w:b/>
          <w:sz w:val="22"/>
          <w:szCs w:val="22"/>
          <w:lang w:val="bg-BG"/>
        </w:rPr>
      </w:pPr>
    </w:p>
    <w:p w:rsidR="0082303F" w:rsidRDefault="0082303F" w:rsidP="0082303F">
      <w:pPr>
        <w:jc w:val="center"/>
        <w:rPr>
          <w:b/>
          <w:sz w:val="22"/>
          <w:szCs w:val="22"/>
          <w:lang w:val="bg-BG"/>
        </w:rPr>
      </w:pPr>
      <w:r w:rsidRPr="00FE60A9">
        <w:rPr>
          <w:b/>
          <w:sz w:val="22"/>
          <w:szCs w:val="22"/>
          <w:lang w:val="bg-BG"/>
        </w:rPr>
        <w:t>№ ................/…………г.</w:t>
      </w:r>
    </w:p>
    <w:p w:rsidR="00276691" w:rsidRDefault="00276691" w:rsidP="0082303F">
      <w:pPr>
        <w:jc w:val="center"/>
        <w:rPr>
          <w:b/>
          <w:sz w:val="22"/>
          <w:szCs w:val="22"/>
          <w:lang w:val="bg-BG"/>
        </w:rPr>
      </w:pPr>
    </w:p>
    <w:p w:rsidR="00276691" w:rsidRPr="00FE60A9" w:rsidRDefault="00276691" w:rsidP="0082303F">
      <w:pPr>
        <w:jc w:val="center"/>
        <w:rPr>
          <w:b/>
          <w:sz w:val="22"/>
          <w:szCs w:val="22"/>
          <w:lang w:val="bg-BG"/>
        </w:rPr>
      </w:pPr>
    </w:p>
    <w:p w:rsidR="0082303F" w:rsidRPr="00FE60A9" w:rsidRDefault="0082303F" w:rsidP="0082303F">
      <w:pPr>
        <w:ind w:firstLine="720"/>
        <w:jc w:val="both"/>
        <w:rPr>
          <w:b/>
          <w:sz w:val="22"/>
          <w:szCs w:val="22"/>
          <w:lang w:val="bg-BG"/>
        </w:rPr>
      </w:pPr>
    </w:p>
    <w:p w:rsidR="0082303F" w:rsidRDefault="0082303F" w:rsidP="0082303F">
      <w:pPr>
        <w:widowControl w:val="0"/>
        <w:autoSpaceDE w:val="0"/>
        <w:autoSpaceDN w:val="0"/>
        <w:adjustRightInd w:val="0"/>
        <w:ind w:firstLine="720"/>
        <w:jc w:val="both"/>
        <w:rPr>
          <w:b/>
          <w:sz w:val="22"/>
          <w:szCs w:val="22"/>
          <w:lang w:val="bg-BG"/>
        </w:rPr>
      </w:pPr>
      <w:r w:rsidRPr="00FE60A9">
        <w:rPr>
          <w:sz w:val="22"/>
          <w:szCs w:val="22"/>
          <w:lang w:val="bg-BG"/>
        </w:rPr>
        <w:t>Днес, ………………201</w:t>
      </w:r>
      <w:r>
        <w:rPr>
          <w:sz w:val="22"/>
          <w:szCs w:val="22"/>
          <w:lang w:val="bg-BG"/>
        </w:rPr>
        <w:t xml:space="preserve">9 </w:t>
      </w:r>
      <w:r w:rsidRPr="00FE60A9">
        <w:rPr>
          <w:sz w:val="22"/>
          <w:szCs w:val="22"/>
          <w:lang w:val="bg-BG"/>
        </w:rPr>
        <w:t>г. между:</w:t>
      </w:r>
      <w:r w:rsidRPr="00FE60A9">
        <w:rPr>
          <w:b/>
          <w:sz w:val="22"/>
          <w:szCs w:val="22"/>
          <w:lang w:val="bg-BG"/>
        </w:rPr>
        <w:t xml:space="preserve"> </w:t>
      </w:r>
    </w:p>
    <w:p w:rsidR="0082303F" w:rsidRPr="00FE60A9" w:rsidRDefault="0082303F" w:rsidP="0082303F">
      <w:pPr>
        <w:widowControl w:val="0"/>
        <w:autoSpaceDE w:val="0"/>
        <w:autoSpaceDN w:val="0"/>
        <w:adjustRightInd w:val="0"/>
        <w:ind w:firstLine="720"/>
        <w:jc w:val="both"/>
        <w:rPr>
          <w:sz w:val="22"/>
          <w:szCs w:val="22"/>
          <w:lang w:val="bg-BG"/>
        </w:rPr>
      </w:pPr>
      <w:r w:rsidRPr="00FE60A9">
        <w:rPr>
          <w:b/>
          <w:sz w:val="22"/>
          <w:szCs w:val="22"/>
          <w:lang w:val="bg-BG"/>
        </w:rPr>
        <w:t xml:space="preserve">УНИВЕРСИТЕТ ЗА НАЦИОНАЛНО И СВЕТОВНО СТОПАНСТВО, </w:t>
      </w:r>
      <w:r w:rsidRPr="00FE60A9">
        <w:rPr>
          <w:sz w:val="22"/>
          <w:szCs w:val="22"/>
          <w:lang w:val="bg-BG"/>
        </w:rPr>
        <w:t xml:space="preserve">гр. </w:t>
      </w:r>
      <w:r w:rsidRPr="00FE60A9">
        <w:rPr>
          <w:sz w:val="22"/>
          <w:szCs w:val="22"/>
          <w:lang w:val="ru-RU"/>
        </w:rPr>
        <w:t>София 1700</w:t>
      </w:r>
      <w:r w:rsidRPr="00FE60A9">
        <w:rPr>
          <w:sz w:val="22"/>
          <w:szCs w:val="22"/>
          <w:lang w:val="bg-BG"/>
        </w:rPr>
        <w:t xml:space="preserve">, Студентски град “Христо Ботев”, ул. „Осми декември“, ЕИК: 000670602, ИН по ДДС: </w:t>
      </w:r>
      <w:proofErr w:type="gramStart"/>
      <w:r w:rsidRPr="00FE60A9">
        <w:rPr>
          <w:sz w:val="22"/>
          <w:szCs w:val="22"/>
        </w:rPr>
        <w:t>BG</w:t>
      </w:r>
      <w:r w:rsidRPr="00FE60A9">
        <w:rPr>
          <w:sz w:val="22"/>
          <w:szCs w:val="22"/>
          <w:lang w:val="bg-BG"/>
        </w:rPr>
        <w:t xml:space="preserve">000670602, </w:t>
      </w:r>
      <w:proofErr w:type="spellStart"/>
      <w:r w:rsidRPr="00DF187F">
        <w:t>представляван</w:t>
      </w:r>
      <w:proofErr w:type="spellEnd"/>
      <w:r w:rsidRPr="00DF187F">
        <w:t xml:space="preserve"> </w:t>
      </w:r>
      <w:proofErr w:type="spellStart"/>
      <w:r w:rsidRPr="00DF187F">
        <w:t>от</w:t>
      </w:r>
      <w:proofErr w:type="spellEnd"/>
      <w:r w:rsidRPr="00DF187F">
        <w:t xml:space="preserve"> </w:t>
      </w:r>
      <w:proofErr w:type="spellStart"/>
      <w:r w:rsidRPr="00DF187F">
        <w:t>Николай</w:t>
      </w:r>
      <w:proofErr w:type="spellEnd"/>
      <w:r w:rsidRPr="00DF187F">
        <w:t xml:space="preserve"> </w:t>
      </w:r>
      <w:proofErr w:type="spellStart"/>
      <w:r w:rsidRPr="00DF187F">
        <w:t>Бакърджиев</w:t>
      </w:r>
      <w:proofErr w:type="spellEnd"/>
      <w:r w:rsidRPr="00DF187F">
        <w:t xml:space="preserve"> - </w:t>
      </w:r>
      <w:proofErr w:type="spellStart"/>
      <w:r w:rsidRPr="00DF187F">
        <w:t>Помощник-Ректор</w:t>
      </w:r>
      <w:proofErr w:type="spellEnd"/>
      <w:r w:rsidRPr="00DF187F">
        <w:t xml:space="preserve"> </w:t>
      </w:r>
      <w:proofErr w:type="spellStart"/>
      <w:r w:rsidRPr="00DF187F">
        <w:t>на</w:t>
      </w:r>
      <w:proofErr w:type="spellEnd"/>
      <w:r w:rsidRPr="00DF187F">
        <w:t xml:space="preserve"> УНСС и </w:t>
      </w:r>
      <w:proofErr w:type="spellStart"/>
      <w:r w:rsidRPr="00DF187F">
        <w:t>упълномощено</w:t>
      </w:r>
      <w:proofErr w:type="spellEnd"/>
      <w:r w:rsidRPr="00DF187F">
        <w:t xml:space="preserve"> </w:t>
      </w:r>
      <w:proofErr w:type="spellStart"/>
      <w:r w:rsidRPr="00DF187F">
        <w:t>лице</w:t>
      </w:r>
      <w:proofErr w:type="spellEnd"/>
      <w:r w:rsidRPr="00DF187F">
        <w:t xml:space="preserve"> </w:t>
      </w:r>
      <w:proofErr w:type="spellStart"/>
      <w:r w:rsidRPr="00DF187F">
        <w:t>по</w:t>
      </w:r>
      <w:proofErr w:type="spellEnd"/>
      <w:r w:rsidRPr="00DF187F">
        <w:t xml:space="preserve"> чл.7, ал.1 </w:t>
      </w:r>
      <w:proofErr w:type="spellStart"/>
      <w:r w:rsidRPr="00DF187F">
        <w:t>от</w:t>
      </w:r>
      <w:proofErr w:type="spellEnd"/>
      <w:r w:rsidRPr="00DF187F">
        <w:t xml:space="preserve"> </w:t>
      </w:r>
      <w:proofErr w:type="spellStart"/>
      <w:r w:rsidRPr="00DF187F">
        <w:t>Закона</w:t>
      </w:r>
      <w:proofErr w:type="spellEnd"/>
      <w:r w:rsidRPr="00DF187F">
        <w:t xml:space="preserve"> </w:t>
      </w:r>
      <w:proofErr w:type="spellStart"/>
      <w:r w:rsidRPr="00DF187F">
        <w:t>за</w:t>
      </w:r>
      <w:proofErr w:type="spellEnd"/>
      <w:r w:rsidRPr="00DF187F">
        <w:t xml:space="preserve"> </w:t>
      </w:r>
      <w:proofErr w:type="spellStart"/>
      <w:r w:rsidRPr="00DF187F">
        <w:t>обществените</w:t>
      </w:r>
      <w:proofErr w:type="spellEnd"/>
      <w:r w:rsidRPr="00DF187F">
        <w:t xml:space="preserve"> </w:t>
      </w:r>
      <w:proofErr w:type="spellStart"/>
      <w:r w:rsidRPr="00DF187F">
        <w:t>поръчки</w:t>
      </w:r>
      <w:proofErr w:type="spellEnd"/>
      <w:r w:rsidRPr="00DF187F">
        <w:t xml:space="preserve"> </w:t>
      </w:r>
      <w:proofErr w:type="spellStart"/>
      <w:r w:rsidRPr="00DF187F">
        <w:t>със</w:t>
      </w:r>
      <w:proofErr w:type="spellEnd"/>
      <w:r w:rsidRPr="00DF187F">
        <w:t xml:space="preserve"> </w:t>
      </w:r>
      <w:proofErr w:type="spellStart"/>
      <w:r w:rsidRPr="00DF187F">
        <w:t>заповед</w:t>
      </w:r>
      <w:proofErr w:type="spellEnd"/>
      <w:r w:rsidRPr="00DF187F">
        <w:t xml:space="preserve"> № 858/15.04.2016г.</w:t>
      </w:r>
      <w:proofErr w:type="gramEnd"/>
      <w:r w:rsidRPr="00DF187F">
        <w:t xml:space="preserve"> </w:t>
      </w:r>
      <w:proofErr w:type="spellStart"/>
      <w:proofErr w:type="gramStart"/>
      <w:r w:rsidRPr="00DF187F">
        <w:t>на</w:t>
      </w:r>
      <w:proofErr w:type="spellEnd"/>
      <w:proofErr w:type="gramEnd"/>
      <w:r w:rsidRPr="00DF187F">
        <w:t xml:space="preserve"> </w:t>
      </w:r>
      <w:proofErr w:type="spellStart"/>
      <w:r w:rsidRPr="00DF187F">
        <w:t>Ректора</w:t>
      </w:r>
      <w:proofErr w:type="spellEnd"/>
      <w:r w:rsidRPr="00DF187F">
        <w:t xml:space="preserve"> </w:t>
      </w:r>
      <w:proofErr w:type="spellStart"/>
      <w:r w:rsidRPr="00DF187F">
        <w:t>на</w:t>
      </w:r>
      <w:proofErr w:type="spellEnd"/>
      <w:r w:rsidRPr="00DF187F">
        <w:t xml:space="preserve"> УНСС – </w:t>
      </w:r>
      <w:proofErr w:type="spellStart"/>
      <w:r w:rsidRPr="00DF187F">
        <w:t>проф</w:t>
      </w:r>
      <w:proofErr w:type="spellEnd"/>
      <w:r w:rsidRPr="00DF187F">
        <w:t xml:space="preserve">. </w:t>
      </w:r>
      <w:proofErr w:type="spellStart"/>
      <w:proofErr w:type="gramStart"/>
      <w:r w:rsidRPr="00DF187F">
        <w:t>д.ик.н</w:t>
      </w:r>
      <w:proofErr w:type="spellEnd"/>
      <w:proofErr w:type="gramEnd"/>
      <w:r w:rsidRPr="00DF187F">
        <w:t xml:space="preserve">. </w:t>
      </w:r>
      <w:proofErr w:type="spellStart"/>
      <w:r w:rsidRPr="00DF187F">
        <w:t>Стати</w:t>
      </w:r>
      <w:proofErr w:type="spellEnd"/>
      <w:r w:rsidRPr="00DF187F">
        <w:t xml:space="preserve"> </w:t>
      </w:r>
      <w:proofErr w:type="spellStart"/>
      <w:r w:rsidRPr="00DF187F">
        <w:t>Статев</w:t>
      </w:r>
      <w:proofErr w:type="spellEnd"/>
      <w:r w:rsidRPr="00DF187F">
        <w:t xml:space="preserve"> и </w:t>
      </w:r>
      <w:proofErr w:type="spellStart"/>
      <w:r w:rsidRPr="00DF187F">
        <w:t>Светослава</w:t>
      </w:r>
      <w:proofErr w:type="spellEnd"/>
      <w:r w:rsidRPr="00DF187F">
        <w:t xml:space="preserve"> </w:t>
      </w:r>
      <w:proofErr w:type="spellStart"/>
      <w:r w:rsidRPr="00DF187F">
        <w:t>Филчева</w:t>
      </w:r>
      <w:proofErr w:type="spellEnd"/>
      <w:r w:rsidRPr="00DF187F">
        <w:t xml:space="preserve"> - </w:t>
      </w:r>
      <w:proofErr w:type="spellStart"/>
      <w:r w:rsidRPr="00DF187F">
        <w:t>Иванова</w:t>
      </w:r>
      <w:proofErr w:type="spellEnd"/>
      <w:r w:rsidRPr="00DF187F">
        <w:t xml:space="preserve"> – </w:t>
      </w:r>
      <w:proofErr w:type="spellStart"/>
      <w:r w:rsidRPr="00DF187F">
        <w:t>Директор</w:t>
      </w:r>
      <w:proofErr w:type="spellEnd"/>
      <w:r w:rsidRPr="00DF187F">
        <w:t xml:space="preserve"> </w:t>
      </w:r>
      <w:proofErr w:type="spellStart"/>
      <w:r w:rsidRPr="00DF187F">
        <w:t>на</w:t>
      </w:r>
      <w:proofErr w:type="spellEnd"/>
      <w:r w:rsidRPr="00DF187F">
        <w:t xml:space="preserve"> </w:t>
      </w:r>
      <w:proofErr w:type="spellStart"/>
      <w:r w:rsidRPr="00DF187F">
        <w:t>дирекция</w:t>
      </w:r>
      <w:proofErr w:type="spellEnd"/>
      <w:r w:rsidRPr="00DF187F">
        <w:t xml:space="preserve"> „</w:t>
      </w:r>
      <w:proofErr w:type="spellStart"/>
      <w:r w:rsidRPr="00DF187F">
        <w:t>Финанси</w:t>
      </w:r>
      <w:proofErr w:type="spellEnd"/>
      <w:r w:rsidRPr="00DF187F">
        <w:t>“</w:t>
      </w:r>
      <w:r w:rsidRPr="00FE60A9">
        <w:rPr>
          <w:sz w:val="22"/>
          <w:szCs w:val="22"/>
          <w:lang w:val="bg-BG"/>
        </w:rPr>
        <w:t xml:space="preserve">, наречен по-долу </w:t>
      </w:r>
      <w:r w:rsidRPr="00FE60A9">
        <w:rPr>
          <w:b/>
          <w:sz w:val="22"/>
          <w:szCs w:val="22"/>
          <w:lang w:val="bg-BG"/>
        </w:rPr>
        <w:t xml:space="preserve">Възложител </w:t>
      </w:r>
      <w:r w:rsidRPr="00FE60A9">
        <w:rPr>
          <w:sz w:val="22"/>
          <w:szCs w:val="22"/>
          <w:lang w:val="bg-BG"/>
        </w:rPr>
        <w:t xml:space="preserve">от една страна </w:t>
      </w:r>
    </w:p>
    <w:p w:rsidR="0082303F" w:rsidRDefault="0082303F" w:rsidP="0082303F">
      <w:pPr>
        <w:widowControl w:val="0"/>
        <w:autoSpaceDE w:val="0"/>
        <w:autoSpaceDN w:val="0"/>
        <w:adjustRightInd w:val="0"/>
        <w:ind w:firstLine="720"/>
        <w:jc w:val="both"/>
        <w:rPr>
          <w:sz w:val="22"/>
          <w:szCs w:val="22"/>
          <w:lang w:val="bg-BG"/>
        </w:rPr>
      </w:pPr>
      <w:r>
        <w:rPr>
          <w:sz w:val="22"/>
          <w:szCs w:val="22"/>
          <w:lang w:val="bg-BG"/>
        </w:rPr>
        <w:t>и</w:t>
      </w:r>
    </w:p>
    <w:p w:rsidR="00A63AE3" w:rsidRDefault="00BE2901" w:rsidP="00A63AE3">
      <w:pPr>
        <w:spacing w:after="120"/>
        <w:ind w:firstLine="720"/>
        <w:jc w:val="both"/>
        <w:rPr>
          <w:sz w:val="22"/>
          <w:szCs w:val="22"/>
        </w:rPr>
      </w:pPr>
      <w:r>
        <w:rPr>
          <w:b/>
          <w:sz w:val="22"/>
          <w:szCs w:val="22"/>
          <w:lang w:val="bg-BG"/>
        </w:rPr>
        <w:t>……………………………………………………………………………………………………………………………………………………………………………………………………………………………………………………………………………………………………………………………</w:t>
      </w:r>
      <w:r w:rsidR="00A63AE3">
        <w:rPr>
          <w:sz w:val="22"/>
          <w:szCs w:val="22"/>
          <w:lang w:val="bg-BG"/>
        </w:rPr>
        <w:t xml:space="preserve"> от друга страна, наричано по–долу </w:t>
      </w:r>
      <w:r w:rsidR="00A63AE3">
        <w:rPr>
          <w:b/>
          <w:sz w:val="22"/>
          <w:szCs w:val="22"/>
          <w:lang w:val="bg-BG"/>
        </w:rPr>
        <w:t>Изпълнител</w:t>
      </w:r>
      <w:r w:rsidR="00A63AE3">
        <w:rPr>
          <w:sz w:val="22"/>
          <w:szCs w:val="22"/>
          <w:lang w:val="bg-BG"/>
        </w:rPr>
        <w:t xml:space="preserve">, </w:t>
      </w:r>
    </w:p>
    <w:p w:rsidR="0082303F" w:rsidRDefault="0082303F" w:rsidP="0082303F">
      <w:pPr>
        <w:spacing w:after="120"/>
        <w:ind w:firstLine="720"/>
        <w:jc w:val="both"/>
        <w:rPr>
          <w:b/>
          <w:sz w:val="22"/>
          <w:szCs w:val="22"/>
          <w:lang w:val="bg-BG"/>
        </w:rPr>
      </w:pPr>
      <w:r>
        <w:rPr>
          <w:b/>
          <w:sz w:val="22"/>
          <w:szCs w:val="22"/>
          <w:lang w:val="bg-BG"/>
        </w:rPr>
        <w:t>след проведена процедура за избор на изпълнител за</w:t>
      </w:r>
      <w:r>
        <w:rPr>
          <w:b/>
          <w:sz w:val="22"/>
          <w:szCs w:val="22"/>
        </w:rPr>
        <w:t xml:space="preserve"> </w:t>
      </w:r>
      <w:r>
        <w:rPr>
          <w:b/>
          <w:sz w:val="22"/>
          <w:szCs w:val="22"/>
          <w:lang w:val="bg-BG"/>
        </w:rPr>
        <w:t>обособена позиция №</w:t>
      </w:r>
      <w:r w:rsidR="00B861C6">
        <w:rPr>
          <w:b/>
          <w:sz w:val="22"/>
          <w:szCs w:val="22"/>
          <w:lang w:val="bg-BG"/>
        </w:rPr>
        <w:t>2</w:t>
      </w:r>
      <w:r>
        <w:rPr>
          <w:b/>
          <w:sz w:val="22"/>
          <w:szCs w:val="22"/>
          <w:lang w:val="bg-BG"/>
        </w:rPr>
        <w:t xml:space="preserve"> “Доставка на</w:t>
      </w:r>
      <w:r w:rsidR="007F4240">
        <w:rPr>
          <w:b/>
          <w:sz w:val="22"/>
          <w:szCs w:val="22"/>
          <w:lang w:val="bg-BG"/>
        </w:rPr>
        <w:t xml:space="preserve"> </w:t>
      </w:r>
      <w:r w:rsidR="00B861C6">
        <w:rPr>
          <w:b/>
          <w:sz w:val="22"/>
          <w:szCs w:val="22"/>
          <w:lang w:val="bg-BG"/>
        </w:rPr>
        <w:t>монитори</w:t>
      </w:r>
      <w:r w:rsidR="00C90651">
        <w:rPr>
          <w:b/>
          <w:sz w:val="22"/>
          <w:szCs w:val="22"/>
          <w:lang w:val="bg-BG"/>
        </w:rPr>
        <w:t xml:space="preserve"> за нуждите на Университетски център за мобилност на студенти и преподаватели при УНСС</w:t>
      </w:r>
      <w:r w:rsidR="004929CD">
        <w:rPr>
          <w:b/>
          <w:sz w:val="22"/>
          <w:szCs w:val="22"/>
          <w:lang w:val="bg-BG"/>
        </w:rPr>
        <w:t xml:space="preserve"> </w:t>
      </w:r>
      <w:r>
        <w:rPr>
          <w:b/>
          <w:sz w:val="22"/>
          <w:szCs w:val="22"/>
        </w:rPr>
        <w:t xml:space="preserve">– </w:t>
      </w:r>
      <w:r>
        <w:rPr>
          <w:b/>
          <w:sz w:val="22"/>
          <w:szCs w:val="22"/>
          <w:lang w:val="bg-BG"/>
        </w:rPr>
        <w:t>поръчка с пореден №</w:t>
      </w:r>
      <w:r w:rsidR="00C90651">
        <w:rPr>
          <w:b/>
          <w:sz w:val="22"/>
          <w:szCs w:val="22"/>
          <w:lang w:val="bg-BG"/>
        </w:rPr>
        <w:t>10</w:t>
      </w:r>
      <w:r>
        <w:rPr>
          <w:b/>
          <w:sz w:val="22"/>
          <w:szCs w:val="22"/>
          <w:lang w:val="bg-BG"/>
        </w:rPr>
        <w:t xml:space="preserve">“  от „Доставка на компютърна техника за нуждите на </w:t>
      </w:r>
      <w:r w:rsidR="00C90651">
        <w:rPr>
          <w:b/>
          <w:sz w:val="22"/>
          <w:szCs w:val="22"/>
          <w:lang w:val="bg-BG"/>
        </w:rPr>
        <w:t xml:space="preserve">Университетски център за мобилност на студенти и преподаватели при УНСС </w:t>
      </w:r>
      <w:r w:rsidR="004929CD">
        <w:rPr>
          <w:b/>
          <w:sz w:val="22"/>
          <w:szCs w:val="22"/>
          <w:lang w:val="bg-BG"/>
        </w:rPr>
        <w:t xml:space="preserve"> </w:t>
      </w:r>
      <w:r>
        <w:rPr>
          <w:b/>
          <w:sz w:val="22"/>
          <w:szCs w:val="22"/>
        </w:rPr>
        <w:t xml:space="preserve">– </w:t>
      </w:r>
      <w:r>
        <w:rPr>
          <w:b/>
          <w:sz w:val="22"/>
          <w:szCs w:val="22"/>
          <w:lang w:val="bg-BG"/>
        </w:rPr>
        <w:t>поръчка с пореден №</w:t>
      </w:r>
      <w:r w:rsidR="00C90651">
        <w:rPr>
          <w:b/>
          <w:sz w:val="22"/>
          <w:szCs w:val="22"/>
          <w:lang w:val="bg-BG"/>
        </w:rPr>
        <w:t>10</w:t>
      </w:r>
      <w:r>
        <w:rPr>
          <w:b/>
          <w:sz w:val="22"/>
          <w:szCs w:val="22"/>
          <w:lang w:val="bg-BG"/>
        </w:rPr>
        <w:t>“, проведена на основание и съгласно Рамково споразумение ЗОП-38/2018 г. с предмет “Доставка, инсталиране, въвеждане в експлоатация и гаранционен сервиз на информационно-компютърна техника”, решение на РС ……………………… и решение № …………………………… на Възложителя за определяне на изпълнител, се сключи настоящия договор за следното:</w:t>
      </w:r>
    </w:p>
    <w:p w:rsidR="00B92C20" w:rsidRPr="00FE60A9" w:rsidRDefault="00B92C20" w:rsidP="00B92C20">
      <w:pPr>
        <w:spacing w:after="120"/>
        <w:ind w:firstLine="720"/>
        <w:jc w:val="both"/>
        <w:rPr>
          <w:b/>
          <w:sz w:val="22"/>
          <w:szCs w:val="22"/>
          <w:lang w:val="bg-BG"/>
        </w:rPr>
      </w:pPr>
    </w:p>
    <w:p w:rsidR="00B92C20" w:rsidRPr="00FE60A9" w:rsidRDefault="00B92C20" w:rsidP="00B92C20">
      <w:pPr>
        <w:jc w:val="center"/>
        <w:rPr>
          <w:b/>
          <w:sz w:val="22"/>
          <w:szCs w:val="22"/>
          <w:lang w:val="bg-BG"/>
        </w:rPr>
      </w:pPr>
      <w:r w:rsidRPr="00FE60A9">
        <w:rPr>
          <w:b/>
          <w:sz w:val="22"/>
          <w:szCs w:val="22"/>
          <w:lang w:val="bg-BG"/>
        </w:rPr>
        <w:t>І. ПРЕДМЕТ НА ДОГОВОРА</w:t>
      </w:r>
    </w:p>
    <w:p w:rsidR="00B92C20" w:rsidRPr="00FE60A9" w:rsidRDefault="00B92C20" w:rsidP="00B92C20">
      <w:pPr>
        <w:jc w:val="center"/>
        <w:rPr>
          <w:b/>
          <w:sz w:val="22"/>
          <w:szCs w:val="22"/>
          <w:lang w:val="ru-RU"/>
        </w:rPr>
      </w:pPr>
    </w:p>
    <w:p w:rsidR="00B92C20" w:rsidRPr="00FE60A9" w:rsidRDefault="00B92C20" w:rsidP="00B92C20">
      <w:pPr>
        <w:ind w:firstLine="720"/>
        <w:jc w:val="both"/>
        <w:rPr>
          <w:sz w:val="22"/>
          <w:szCs w:val="22"/>
          <w:lang w:val="bg-BG"/>
        </w:rPr>
      </w:pPr>
      <w:r w:rsidRPr="00FE60A9">
        <w:rPr>
          <w:sz w:val="22"/>
          <w:szCs w:val="22"/>
          <w:lang w:val="bg-BG"/>
        </w:rPr>
        <w:t>Чл. 1. Възложителят възлага, а Изпълнителят приема да извърши доставка на</w:t>
      </w:r>
      <w:r w:rsidR="004929CD">
        <w:rPr>
          <w:sz w:val="22"/>
          <w:szCs w:val="22"/>
          <w:lang w:val="bg-BG"/>
        </w:rPr>
        <w:t xml:space="preserve"> </w:t>
      </w:r>
      <w:r w:rsidR="005A681D">
        <w:rPr>
          <w:b/>
          <w:sz w:val="22"/>
          <w:szCs w:val="22"/>
          <w:lang w:val="bg-BG"/>
        </w:rPr>
        <w:t>1</w:t>
      </w:r>
      <w:r w:rsidR="004929CD">
        <w:rPr>
          <w:b/>
          <w:sz w:val="22"/>
          <w:szCs w:val="22"/>
          <w:lang w:val="bg-BG"/>
        </w:rPr>
        <w:t xml:space="preserve"> </w:t>
      </w:r>
      <w:r w:rsidR="004929CD" w:rsidRPr="004929CD">
        <w:rPr>
          <w:sz w:val="22"/>
          <w:szCs w:val="22"/>
          <w:lang w:val="bg-BG"/>
        </w:rPr>
        <w:t>/</w:t>
      </w:r>
      <w:r w:rsidR="005A681D">
        <w:rPr>
          <w:sz w:val="22"/>
          <w:szCs w:val="22"/>
          <w:lang w:val="bg-BG"/>
        </w:rPr>
        <w:t>един</w:t>
      </w:r>
      <w:r w:rsidR="004929CD" w:rsidRPr="004929CD">
        <w:rPr>
          <w:sz w:val="22"/>
          <w:szCs w:val="22"/>
          <w:lang w:val="bg-BG"/>
        </w:rPr>
        <w:t>/</w:t>
      </w:r>
      <w:r w:rsidR="004929CD">
        <w:rPr>
          <w:b/>
          <w:sz w:val="22"/>
          <w:szCs w:val="22"/>
          <w:lang w:val="bg-BG"/>
        </w:rPr>
        <w:t xml:space="preserve"> </w:t>
      </w:r>
      <w:r w:rsidR="004929CD" w:rsidRPr="004929CD">
        <w:rPr>
          <w:sz w:val="22"/>
          <w:szCs w:val="22"/>
          <w:lang w:val="bg-BG"/>
        </w:rPr>
        <w:t>бро</w:t>
      </w:r>
      <w:r w:rsidR="005A681D">
        <w:rPr>
          <w:sz w:val="22"/>
          <w:szCs w:val="22"/>
          <w:lang w:val="bg-BG"/>
        </w:rPr>
        <w:t>й</w:t>
      </w:r>
      <w:r w:rsidR="004929CD">
        <w:rPr>
          <w:sz w:val="22"/>
          <w:szCs w:val="22"/>
          <w:lang w:val="bg-BG"/>
        </w:rPr>
        <w:t xml:space="preserve"> </w:t>
      </w:r>
      <w:r w:rsidR="00760BDC" w:rsidRPr="00790123">
        <w:rPr>
          <w:sz w:val="22"/>
          <w:szCs w:val="22"/>
          <w:lang w:val="bg-BG"/>
        </w:rPr>
        <w:t>„</w:t>
      </w:r>
      <w:r w:rsidR="00B861C6">
        <w:rPr>
          <w:sz w:val="22"/>
          <w:szCs w:val="22"/>
          <w:lang w:val="bg-BG"/>
        </w:rPr>
        <w:t>Монитор</w:t>
      </w:r>
      <w:bookmarkStart w:id="0" w:name="_GoBack"/>
      <w:bookmarkEnd w:id="0"/>
      <w:r w:rsidR="00760BDC" w:rsidRPr="00790123">
        <w:rPr>
          <w:sz w:val="22"/>
          <w:szCs w:val="22"/>
          <w:lang w:val="bg-BG"/>
        </w:rPr>
        <w:t xml:space="preserve"> - Тип </w:t>
      </w:r>
      <w:r w:rsidR="00760BDC">
        <w:rPr>
          <w:sz w:val="22"/>
          <w:szCs w:val="22"/>
          <w:lang w:val="bg-BG"/>
        </w:rPr>
        <w:t>2</w:t>
      </w:r>
      <w:r w:rsidR="00760BDC" w:rsidRPr="00790123">
        <w:rPr>
          <w:sz w:val="22"/>
          <w:szCs w:val="22"/>
          <w:lang w:val="bg-BG"/>
        </w:rPr>
        <w:t>“</w:t>
      </w:r>
      <w:r w:rsidR="004929CD">
        <w:rPr>
          <w:sz w:val="22"/>
          <w:szCs w:val="22"/>
          <w:lang w:val="bg-BG"/>
        </w:rPr>
        <w:t xml:space="preserve"> </w:t>
      </w:r>
      <w:r w:rsidRPr="00FE60A9">
        <w:rPr>
          <w:sz w:val="22"/>
          <w:szCs w:val="22"/>
          <w:lang w:val="bg-BG"/>
        </w:rPr>
        <w:t>при условията на настоящия договор, и в съответствие с техническото предложение /Приложение №1/  на Изпълнителя, неразделна част от настоящия договор.</w:t>
      </w:r>
    </w:p>
    <w:p w:rsidR="00B92C20" w:rsidRPr="00FE60A9" w:rsidRDefault="00B92C20" w:rsidP="00B92C20">
      <w:pPr>
        <w:ind w:firstLine="720"/>
        <w:jc w:val="both"/>
        <w:rPr>
          <w:sz w:val="22"/>
          <w:szCs w:val="22"/>
          <w:lang w:val="bg-BG"/>
        </w:rPr>
      </w:pPr>
    </w:p>
    <w:p w:rsidR="00B442EC" w:rsidRDefault="00B442EC" w:rsidP="00B442EC">
      <w:pPr>
        <w:ind w:firstLine="720"/>
        <w:jc w:val="both"/>
        <w:rPr>
          <w:sz w:val="22"/>
          <w:szCs w:val="22"/>
          <w:lang w:val="bg-BG"/>
        </w:rPr>
      </w:pPr>
    </w:p>
    <w:p w:rsidR="00B442EC" w:rsidRDefault="00B442EC" w:rsidP="00B442EC">
      <w:pPr>
        <w:jc w:val="center"/>
        <w:rPr>
          <w:b/>
          <w:sz w:val="22"/>
          <w:szCs w:val="22"/>
          <w:lang w:val="bg-BG"/>
        </w:rPr>
      </w:pPr>
      <w:r>
        <w:rPr>
          <w:b/>
          <w:sz w:val="22"/>
          <w:szCs w:val="22"/>
        </w:rPr>
        <w:t>II</w:t>
      </w:r>
      <w:r>
        <w:rPr>
          <w:b/>
          <w:sz w:val="22"/>
          <w:szCs w:val="22"/>
          <w:lang w:val="ru-RU"/>
        </w:rPr>
        <w:t xml:space="preserve">. </w:t>
      </w:r>
      <w:r>
        <w:rPr>
          <w:b/>
          <w:sz w:val="22"/>
          <w:szCs w:val="22"/>
          <w:lang w:val="bg-BG"/>
        </w:rPr>
        <w:t>ЦЕНИ И НАЧИН НА ПЛАЩАНЕ</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 xml:space="preserve">Чл. </w:t>
      </w:r>
      <w:r>
        <w:rPr>
          <w:sz w:val="22"/>
          <w:szCs w:val="22"/>
          <w:lang w:val="ru-RU"/>
        </w:rPr>
        <w:t>2.</w:t>
      </w:r>
      <w:r>
        <w:rPr>
          <w:sz w:val="22"/>
          <w:szCs w:val="22"/>
          <w:lang w:val="bg-BG"/>
        </w:rPr>
        <w:t xml:space="preserve"> Цената на договора е ………………</w:t>
      </w:r>
      <w:r>
        <w:rPr>
          <w:b/>
          <w:sz w:val="22"/>
          <w:szCs w:val="22"/>
          <w:lang w:val="bg-BG"/>
        </w:rPr>
        <w:t xml:space="preserve"> лв. /………………………………….. лева/ без ДДС</w:t>
      </w:r>
      <w:r>
        <w:rPr>
          <w:sz w:val="22"/>
          <w:szCs w:val="22"/>
          <w:lang w:val="bg-BG"/>
        </w:rPr>
        <w:t>. Цената на техниката предмет на договора е посочена в  ценовото предложение /Приложение №2/ на Изпълнителя, неразделна част от този договор и не подлежи на изменение за срока на договора.</w:t>
      </w:r>
    </w:p>
    <w:p w:rsidR="00B442EC" w:rsidRDefault="00B442EC" w:rsidP="00B442EC">
      <w:pPr>
        <w:ind w:firstLine="720"/>
        <w:jc w:val="both"/>
        <w:rPr>
          <w:sz w:val="22"/>
          <w:szCs w:val="22"/>
          <w:lang w:val="bg-BG"/>
        </w:rPr>
      </w:pPr>
      <w:r>
        <w:rPr>
          <w:sz w:val="22"/>
          <w:szCs w:val="22"/>
          <w:lang w:val="bg-BG"/>
        </w:rPr>
        <w:t xml:space="preserve">Чл.3. Възложителят заплаща с платежно нареждане по банковата сметка на Изпълнителя цената по чл. 2 на доставената техника в срок до </w:t>
      </w:r>
      <w:r>
        <w:rPr>
          <w:sz w:val="22"/>
          <w:szCs w:val="22"/>
        </w:rPr>
        <w:t>3</w:t>
      </w:r>
      <w:r>
        <w:rPr>
          <w:sz w:val="22"/>
          <w:szCs w:val="22"/>
          <w:lang w:val="bg-BG"/>
        </w:rPr>
        <w:t>0 /тридесет/ дни, след представяне на приемателно - предавателен протокол и фактура – оригинал.</w:t>
      </w:r>
    </w:p>
    <w:p w:rsidR="00B442EC" w:rsidRDefault="00B442EC" w:rsidP="00B442EC">
      <w:pPr>
        <w:jc w:val="center"/>
        <w:rPr>
          <w:sz w:val="22"/>
          <w:szCs w:val="22"/>
          <w:lang w:val="bg-BG"/>
        </w:rPr>
      </w:pPr>
    </w:p>
    <w:p w:rsidR="00B442EC" w:rsidRDefault="00B442EC" w:rsidP="00B442EC">
      <w:pPr>
        <w:jc w:val="center"/>
        <w:rPr>
          <w:b/>
          <w:sz w:val="22"/>
          <w:szCs w:val="22"/>
          <w:lang w:val="bg-BG"/>
        </w:rPr>
      </w:pPr>
      <w:r>
        <w:rPr>
          <w:b/>
          <w:sz w:val="22"/>
          <w:szCs w:val="22"/>
          <w:lang w:val="bg-BG"/>
        </w:rPr>
        <w:t>ІІ</w:t>
      </w:r>
      <w:r>
        <w:rPr>
          <w:b/>
          <w:sz w:val="22"/>
          <w:szCs w:val="22"/>
        </w:rPr>
        <w:t>I</w:t>
      </w:r>
      <w:r>
        <w:rPr>
          <w:b/>
          <w:sz w:val="22"/>
          <w:szCs w:val="22"/>
          <w:lang w:val="bg-BG"/>
        </w:rPr>
        <w:t>. СРОК И МЯСТО НА ИЗПЪЛНЕНИЕ НА ДОГОВОРА</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Чл. 4. Настоящият договор влиза в сила от датата на подписването му.</w:t>
      </w:r>
    </w:p>
    <w:p w:rsidR="00B442EC" w:rsidRDefault="00B442EC" w:rsidP="00B442EC">
      <w:pPr>
        <w:ind w:firstLine="720"/>
        <w:jc w:val="both"/>
        <w:rPr>
          <w:sz w:val="22"/>
          <w:szCs w:val="22"/>
          <w:lang w:val="bg-BG"/>
        </w:rPr>
      </w:pPr>
      <w:r>
        <w:rPr>
          <w:sz w:val="22"/>
          <w:szCs w:val="22"/>
          <w:lang w:val="bg-BG"/>
        </w:rPr>
        <w:lastRenderedPageBreak/>
        <w:t>Чл. 5. Срока на изпълнение на доставката е ……………………………….. от сключването на настоящия договор.</w:t>
      </w:r>
    </w:p>
    <w:p w:rsidR="00B442EC" w:rsidRDefault="00B442EC" w:rsidP="00B442EC">
      <w:pPr>
        <w:ind w:firstLine="720"/>
        <w:jc w:val="both"/>
        <w:rPr>
          <w:sz w:val="22"/>
          <w:szCs w:val="22"/>
          <w:lang w:val="bg-BG"/>
        </w:rPr>
      </w:pPr>
      <w:r>
        <w:rPr>
          <w:sz w:val="22"/>
          <w:szCs w:val="22"/>
          <w:lang w:val="bg-BG"/>
        </w:rPr>
        <w:t>Чл. 6. Срокът на гаранционното обслужване  за описаната в чл. 1 от договора техника е  ………………………, считано от датата, която се посочва в протокола за приемане и предаване за доставената техниката, подписани от упълномощени от Възложителя и Изпълнителя лица.</w:t>
      </w:r>
    </w:p>
    <w:p w:rsidR="00B442EC" w:rsidRDefault="00B442EC" w:rsidP="00B442EC">
      <w:pPr>
        <w:ind w:firstLine="720"/>
        <w:jc w:val="both"/>
        <w:rPr>
          <w:sz w:val="22"/>
          <w:szCs w:val="22"/>
          <w:lang w:val="bg-BG"/>
        </w:rPr>
      </w:pPr>
      <w:r>
        <w:rPr>
          <w:sz w:val="22"/>
          <w:szCs w:val="22"/>
          <w:lang w:val="bg-BG"/>
        </w:rPr>
        <w:t xml:space="preserve">Чл. 7. </w:t>
      </w:r>
      <w:proofErr w:type="spellStart"/>
      <w:r>
        <w:rPr>
          <w:sz w:val="22"/>
          <w:szCs w:val="22"/>
          <w:lang w:val="bg-BG"/>
        </w:rPr>
        <w:t>Местоизпълнение</w:t>
      </w:r>
      <w:proofErr w:type="spellEnd"/>
      <w:r>
        <w:rPr>
          <w:sz w:val="22"/>
          <w:szCs w:val="22"/>
          <w:lang w:val="bg-BG"/>
        </w:rPr>
        <w:t xml:space="preserve"> на договора: Университет за национално и световно стопанство в гр. София, п.к. 1700, Студентски град „Христо Ботев“, ул. „Осми декември“.</w:t>
      </w:r>
    </w:p>
    <w:p w:rsidR="00B442EC" w:rsidRDefault="00B442EC" w:rsidP="00B442EC">
      <w:pPr>
        <w:ind w:firstLine="720"/>
        <w:jc w:val="both"/>
        <w:rPr>
          <w:sz w:val="22"/>
          <w:szCs w:val="22"/>
          <w:lang w:val="bg-BG"/>
        </w:rPr>
      </w:pPr>
    </w:p>
    <w:p w:rsidR="00B442EC" w:rsidRDefault="00B442EC" w:rsidP="00B442EC">
      <w:pPr>
        <w:ind w:firstLine="720"/>
        <w:jc w:val="center"/>
        <w:rPr>
          <w:b/>
          <w:sz w:val="22"/>
          <w:szCs w:val="22"/>
          <w:lang w:val="bg-BG"/>
        </w:rPr>
      </w:pPr>
      <w:r>
        <w:rPr>
          <w:b/>
          <w:sz w:val="22"/>
          <w:szCs w:val="22"/>
        </w:rPr>
        <w:t>IV</w:t>
      </w:r>
      <w:r>
        <w:rPr>
          <w:b/>
          <w:sz w:val="22"/>
          <w:szCs w:val="22"/>
          <w:lang w:val="ru-RU"/>
        </w:rPr>
        <w:t xml:space="preserve">. </w:t>
      </w:r>
      <w:r>
        <w:rPr>
          <w:b/>
          <w:sz w:val="22"/>
          <w:szCs w:val="22"/>
          <w:lang w:val="bg-BG"/>
        </w:rPr>
        <w:t>ПРАВА И ЗАДЪЛЖЕНИЯ НА ВЪЗЛОЖИТЕЛЯ</w:t>
      </w:r>
    </w:p>
    <w:p w:rsidR="00B442EC" w:rsidRDefault="00B442EC" w:rsidP="00B442EC">
      <w:pPr>
        <w:ind w:firstLine="720"/>
        <w:jc w:val="center"/>
        <w:rPr>
          <w:sz w:val="22"/>
          <w:szCs w:val="22"/>
          <w:lang w:val="bg-BG"/>
        </w:rPr>
      </w:pPr>
    </w:p>
    <w:p w:rsidR="00B442EC" w:rsidRDefault="00B442EC" w:rsidP="00B442EC">
      <w:pPr>
        <w:ind w:firstLine="720"/>
        <w:jc w:val="both"/>
        <w:rPr>
          <w:b/>
          <w:sz w:val="22"/>
          <w:szCs w:val="22"/>
          <w:lang w:val="bg-BG"/>
        </w:rPr>
      </w:pPr>
      <w:r>
        <w:rPr>
          <w:sz w:val="22"/>
          <w:szCs w:val="22"/>
          <w:lang w:val="bg-BG"/>
        </w:rPr>
        <w:t>Чл. 8. (1) Възложителят е длъжен да заплати на Изпълнителя договорената цена в уговорените срокове и съобразно условията на настоящия договор.</w:t>
      </w:r>
    </w:p>
    <w:p w:rsidR="00B442EC" w:rsidRDefault="00B442EC" w:rsidP="00B442EC">
      <w:pPr>
        <w:ind w:firstLine="720"/>
        <w:jc w:val="both"/>
        <w:rPr>
          <w:sz w:val="22"/>
          <w:szCs w:val="22"/>
          <w:lang w:val="bg-BG"/>
        </w:rPr>
      </w:pPr>
      <w:r>
        <w:rPr>
          <w:sz w:val="22"/>
          <w:szCs w:val="22"/>
          <w:lang w:val="bg-BG"/>
        </w:rPr>
        <w:t>(2) В рамките на гаранционния срок Възложителят се задължава:</w:t>
      </w:r>
    </w:p>
    <w:p w:rsidR="00B442EC" w:rsidRDefault="00B442EC" w:rsidP="00B442EC">
      <w:pPr>
        <w:pStyle w:val="ListParagraph"/>
        <w:numPr>
          <w:ilvl w:val="0"/>
          <w:numId w:val="10"/>
        </w:numPr>
        <w:spacing w:line="240" w:lineRule="auto"/>
        <w:jc w:val="both"/>
        <w:rPr>
          <w:rFonts w:ascii="Times New Roman" w:hAnsi="Times New Roman"/>
        </w:rPr>
      </w:pPr>
      <w:r>
        <w:rPr>
          <w:rFonts w:ascii="Times New Roman" w:hAnsi="Times New Roman"/>
        </w:rPr>
        <w:t>да информира незабавно Изпълнителя за настъпили повреди и дефекти. Начинът на уведомяване на сервизната организация при възникнала неизправност е чрез заявка. Заявката се подава чрез писмо, факс или имейл от упълномощено от Възложителя длъжностно лице.</w:t>
      </w:r>
    </w:p>
    <w:p w:rsidR="00B442EC" w:rsidRDefault="00B442EC" w:rsidP="00B442EC">
      <w:pPr>
        <w:pStyle w:val="ListParagraph"/>
        <w:numPr>
          <w:ilvl w:val="0"/>
          <w:numId w:val="10"/>
        </w:numPr>
        <w:spacing w:after="0" w:line="240" w:lineRule="auto"/>
        <w:jc w:val="both"/>
        <w:rPr>
          <w:rFonts w:ascii="Times New Roman" w:hAnsi="Times New Roman"/>
        </w:rPr>
      </w:pPr>
      <w:r>
        <w:rPr>
          <w:rFonts w:ascii="Times New Roman" w:hAnsi="Times New Roman"/>
        </w:rPr>
        <w:t>да не допуска ползване или техническо обслужване на техниката от трета страна без писмено съгласие на Изпълнителя в рамките на гаранционния срок.</w:t>
      </w:r>
    </w:p>
    <w:p w:rsidR="00B442EC" w:rsidRDefault="00B442EC" w:rsidP="00B442EC">
      <w:pPr>
        <w:numPr>
          <w:ilvl w:val="0"/>
          <w:numId w:val="10"/>
        </w:numPr>
        <w:jc w:val="both"/>
        <w:rPr>
          <w:sz w:val="22"/>
          <w:szCs w:val="22"/>
          <w:lang w:val="bg-BG"/>
        </w:rPr>
      </w:pPr>
      <w:r>
        <w:rPr>
          <w:sz w:val="22"/>
          <w:szCs w:val="22"/>
          <w:lang w:val="bg-BG"/>
        </w:rPr>
        <w:t>при наличие на повреда в доставената техника да осигури достъп на специалистите на Изпълнителя.</w:t>
      </w:r>
    </w:p>
    <w:p w:rsidR="00B442EC" w:rsidRDefault="00B442EC" w:rsidP="00B442EC">
      <w:pPr>
        <w:ind w:firstLine="720"/>
        <w:jc w:val="both"/>
        <w:rPr>
          <w:sz w:val="22"/>
          <w:szCs w:val="22"/>
          <w:lang w:val="bg-BG"/>
        </w:rPr>
      </w:pPr>
      <w:r>
        <w:rPr>
          <w:sz w:val="22"/>
          <w:szCs w:val="22"/>
          <w:lang w:val="bg-BG"/>
        </w:rPr>
        <w:t>Чл. 9. Възложителят има право:</w:t>
      </w:r>
    </w:p>
    <w:p w:rsidR="00B442EC" w:rsidRDefault="00B442EC" w:rsidP="00B442EC">
      <w:pPr>
        <w:pStyle w:val="ListParagraph"/>
        <w:numPr>
          <w:ilvl w:val="0"/>
          <w:numId w:val="11"/>
        </w:numPr>
        <w:spacing w:line="240" w:lineRule="auto"/>
        <w:jc w:val="both"/>
        <w:rPr>
          <w:rFonts w:ascii="Times New Roman" w:hAnsi="Times New Roman"/>
        </w:rPr>
      </w:pPr>
      <w:r>
        <w:rPr>
          <w:rFonts w:ascii="Times New Roman" w:hAnsi="Times New Roman"/>
        </w:rPr>
        <w:t>да получи правото на собственост върху техниката предмет на настоящия договор, след заплащане на договорената цена и подписването на приемателно - предавателен протокол.</w:t>
      </w:r>
    </w:p>
    <w:p w:rsidR="00B442EC" w:rsidRDefault="00B442EC" w:rsidP="00B442EC">
      <w:pPr>
        <w:pStyle w:val="ListParagraph"/>
        <w:numPr>
          <w:ilvl w:val="0"/>
          <w:numId w:val="11"/>
        </w:numPr>
        <w:spacing w:after="0" w:line="240" w:lineRule="auto"/>
        <w:jc w:val="both"/>
        <w:rPr>
          <w:rFonts w:ascii="Times New Roman" w:hAnsi="Times New Roman"/>
        </w:rPr>
      </w:pPr>
      <w:r>
        <w:rPr>
          <w:rFonts w:ascii="Times New Roman" w:hAnsi="Times New Roman"/>
        </w:rPr>
        <w:t xml:space="preserve">да уведоми Изпълнителя в срок до 30 дни след </w:t>
      </w:r>
      <w:proofErr w:type="spellStart"/>
      <w:r>
        <w:rPr>
          <w:rFonts w:ascii="Times New Roman" w:hAnsi="Times New Roman"/>
          <w:lang w:val="ru-RU"/>
        </w:rPr>
        <w:t>доставката</w:t>
      </w:r>
      <w:proofErr w:type="spellEnd"/>
      <w:r>
        <w:rPr>
          <w:rFonts w:ascii="Times New Roman" w:hAnsi="Times New Roman"/>
        </w:rPr>
        <w:t xml:space="preserve"> за забелязани недостатъци или несъответствия с техническото предложение и да иска тази техника да бъде заменена със съответстваща на договореното;</w:t>
      </w:r>
    </w:p>
    <w:p w:rsidR="00B442EC" w:rsidRDefault="00B442EC" w:rsidP="00B442EC">
      <w:pPr>
        <w:numPr>
          <w:ilvl w:val="0"/>
          <w:numId w:val="11"/>
        </w:numPr>
        <w:jc w:val="both"/>
        <w:rPr>
          <w:sz w:val="22"/>
          <w:szCs w:val="22"/>
          <w:lang w:val="bg-BG"/>
        </w:rPr>
      </w:pPr>
      <w:r>
        <w:rPr>
          <w:sz w:val="22"/>
          <w:szCs w:val="22"/>
          <w:lang w:val="bg-BG"/>
        </w:rPr>
        <w:t>да рекламира техниката пред Изпълнителя в срок от 10 дни от установяването на дефекти правещи я негодна за ползване;</w:t>
      </w:r>
    </w:p>
    <w:p w:rsidR="00B442EC" w:rsidRDefault="00B442EC" w:rsidP="00B442EC">
      <w:pPr>
        <w:jc w:val="center"/>
        <w:rPr>
          <w:b/>
          <w:sz w:val="22"/>
          <w:szCs w:val="22"/>
          <w:lang w:val="bg-BG"/>
        </w:rPr>
      </w:pPr>
    </w:p>
    <w:p w:rsidR="00B442EC" w:rsidRDefault="00B442EC" w:rsidP="00B442EC">
      <w:pPr>
        <w:jc w:val="center"/>
        <w:rPr>
          <w:b/>
          <w:sz w:val="22"/>
          <w:szCs w:val="22"/>
          <w:lang w:val="bg-BG"/>
        </w:rPr>
      </w:pPr>
      <w:r>
        <w:rPr>
          <w:b/>
          <w:sz w:val="22"/>
          <w:szCs w:val="22"/>
          <w:lang w:val="bg-BG"/>
        </w:rPr>
        <w:t>V. ПРАВА И ЗАДЪЛЖЕНИЯ НА ИЗПЪЛНИТЕЛЯ</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Чл. 10. (1)  Изпълнителят се задължава:</w:t>
      </w:r>
    </w:p>
    <w:p w:rsidR="00B442EC" w:rsidRDefault="00B442EC" w:rsidP="00B442EC">
      <w:pPr>
        <w:pStyle w:val="ListParagraph"/>
        <w:numPr>
          <w:ilvl w:val="0"/>
          <w:numId w:val="12"/>
        </w:numPr>
        <w:spacing w:line="240" w:lineRule="auto"/>
        <w:jc w:val="both"/>
        <w:rPr>
          <w:rFonts w:ascii="Times New Roman" w:hAnsi="Times New Roman"/>
        </w:rPr>
      </w:pPr>
      <w:r>
        <w:rPr>
          <w:rFonts w:ascii="Times New Roman" w:hAnsi="Times New Roman"/>
        </w:rPr>
        <w:t xml:space="preserve">да достави  техниката предмет на този договор в параметрите и с технически данни описани в техническото предложение на Изпълнителя. </w:t>
      </w:r>
    </w:p>
    <w:p w:rsidR="00B442EC" w:rsidRDefault="00B442EC" w:rsidP="00B442EC">
      <w:pPr>
        <w:pStyle w:val="ListParagraph"/>
        <w:numPr>
          <w:ilvl w:val="0"/>
          <w:numId w:val="12"/>
        </w:numPr>
        <w:spacing w:after="0" w:line="240" w:lineRule="auto"/>
        <w:jc w:val="both"/>
        <w:rPr>
          <w:rFonts w:ascii="Times New Roman" w:hAnsi="Times New Roman"/>
        </w:rPr>
      </w:pPr>
      <w:r>
        <w:rPr>
          <w:rFonts w:ascii="Times New Roman" w:hAnsi="Times New Roman"/>
        </w:rPr>
        <w:t>да достави заедно с техниката и съответната техническа и експлоатационна документация, съпътстваща монтажа и функционирането на техническите  средства.</w:t>
      </w:r>
    </w:p>
    <w:p w:rsidR="00B442EC" w:rsidRDefault="00B442EC" w:rsidP="00B442EC">
      <w:pPr>
        <w:numPr>
          <w:ilvl w:val="0"/>
          <w:numId w:val="12"/>
        </w:numPr>
        <w:jc w:val="both"/>
        <w:rPr>
          <w:sz w:val="22"/>
          <w:szCs w:val="22"/>
          <w:lang w:val="bg-BG"/>
        </w:rPr>
      </w:pPr>
      <w:r>
        <w:rPr>
          <w:sz w:val="22"/>
          <w:szCs w:val="22"/>
          <w:lang w:val="bg-BG"/>
        </w:rPr>
        <w:t>да осигури за своя сметка доставката на техниката в склада на Възложителя, в уговорения срок;</w:t>
      </w:r>
    </w:p>
    <w:p w:rsidR="00B442EC" w:rsidRDefault="00B442EC" w:rsidP="00B442EC">
      <w:pPr>
        <w:numPr>
          <w:ilvl w:val="0"/>
          <w:numId w:val="12"/>
        </w:numPr>
        <w:jc w:val="both"/>
        <w:rPr>
          <w:sz w:val="22"/>
          <w:szCs w:val="22"/>
          <w:lang w:val="bg-BG"/>
        </w:rPr>
      </w:pPr>
      <w:r>
        <w:rPr>
          <w:sz w:val="22"/>
          <w:szCs w:val="22"/>
          <w:lang w:val="bg-BG"/>
        </w:rPr>
        <w:t>да прехвърли правото на собственост върху доставената на Възложителя  техника, предмет на този договор, след заплащане на дължимата цена;</w:t>
      </w:r>
    </w:p>
    <w:p w:rsidR="00B442EC" w:rsidRDefault="00B442EC" w:rsidP="00B442EC">
      <w:pPr>
        <w:widowControl w:val="0"/>
        <w:autoSpaceDE w:val="0"/>
        <w:autoSpaceDN w:val="0"/>
        <w:adjustRightInd w:val="0"/>
        <w:ind w:firstLine="709"/>
        <w:jc w:val="both"/>
        <w:rPr>
          <w:sz w:val="22"/>
          <w:szCs w:val="22"/>
          <w:lang w:val="bg-BG" w:eastAsia="bg-BG"/>
        </w:rPr>
      </w:pPr>
      <w:r>
        <w:rPr>
          <w:sz w:val="22"/>
          <w:szCs w:val="22"/>
          <w:lang w:val="bg-BG"/>
        </w:rPr>
        <w:t xml:space="preserve">(2) </w:t>
      </w:r>
      <w:r>
        <w:rPr>
          <w:sz w:val="22"/>
          <w:szCs w:val="22"/>
          <w:lang w:eastAsia="bg-BG"/>
        </w:rPr>
        <w:t>И</w:t>
      </w:r>
      <w:proofErr w:type="spellStart"/>
      <w:r>
        <w:rPr>
          <w:sz w:val="22"/>
          <w:szCs w:val="22"/>
          <w:lang w:val="bg-BG" w:eastAsia="bg-BG"/>
        </w:rPr>
        <w:t>зпълнителят</w:t>
      </w:r>
      <w:proofErr w:type="spellEnd"/>
      <w:r>
        <w:rPr>
          <w:sz w:val="22"/>
          <w:szCs w:val="22"/>
          <w:lang w:eastAsia="bg-BG"/>
        </w:rPr>
        <w:t xml:space="preserve"> </w:t>
      </w:r>
      <w:proofErr w:type="spellStart"/>
      <w:r>
        <w:rPr>
          <w:sz w:val="22"/>
          <w:szCs w:val="22"/>
          <w:lang w:eastAsia="bg-BG"/>
        </w:rPr>
        <w:t>сключва</w:t>
      </w:r>
      <w:proofErr w:type="spellEnd"/>
      <w:r>
        <w:rPr>
          <w:sz w:val="22"/>
          <w:szCs w:val="22"/>
          <w:lang w:eastAsia="bg-BG"/>
        </w:rPr>
        <w:t xml:space="preserve"> </w:t>
      </w:r>
      <w:proofErr w:type="spellStart"/>
      <w:r>
        <w:rPr>
          <w:sz w:val="22"/>
          <w:szCs w:val="22"/>
          <w:lang w:eastAsia="bg-BG"/>
        </w:rPr>
        <w:t>договори</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подизпълнение</w:t>
      </w:r>
      <w:proofErr w:type="spellEnd"/>
      <w:r>
        <w:rPr>
          <w:sz w:val="22"/>
          <w:szCs w:val="22"/>
          <w:lang w:eastAsia="bg-BG"/>
        </w:rPr>
        <w:t xml:space="preserve"> с </w:t>
      </w:r>
      <w:proofErr w:type="spellStart"/>
      <w:r>
        <w:rPr>
          <w:sz w:val="22"/>
          <w:szCs w:val="22"/>
          <w:lang w:eastAsia="bg-BG"/>
        </w:rPr>
        <w:t>лицата</w:t>
      </w:r>
      <w:proofErr w:type="spellEnd"/>
      <w:r>
        <w:rPr>
          <w:sz w:val="22"/>
          <w:szCs w:val="22"/>
          <w:lang w:eastAsia="bg-BG"/>
        </w:rPr>
        <w:t xml:space="preserve">, </w:t>
      </w:r>
      <w:proofErr w:type="spellStart"/>
      <w:r>
        <w:rPr>
          <w:sz w:val="22"/>
          <w:szCs w:val="22"/>
          <w:lang w:eastAsia="bg-BG"/>
        </w:rPr>
        <w:t>които</w:t>
      </w:r>
      <w:proofErr w:type="spellEnd"/>
      <w:r>
        <w:rPr>
          <w:sz w:val="22"/>
          <w:szCs w:val="22"/>
          <w:lang w:eastAsia="bg-BG"/>
        </w:rPr>
        <w:t xml:space="preserve"> е </w:t>
      </w:r>
      <w:proofErr w:type="spellStart"/>
      <w:r>
        <w:rPr>
          <w:sz w:val="22"/>
          <w:szCs w:val="22"/>
          <w:lang w:eastAsia="bg-BG"/>
        </w:rPr>
        <w:t>посочил</w:t>
      </w:r>
      <w:proofErr w:type="spellEnd"/>
      <w:r>
        <w:rPr>
          <w:sz w:val="22"/>
          <w:szCs w:val="22"/>
          <w:lang w:eastAsia="bg-BG"/>
        </w:rPr>
        <w:t xml:space="preserve"> </w:t>
      </w:r>
      <w:proofErr w:type="spellStart"/>
      <w:r>
        <w:rPr>
          <w:sz w:val="22"/>
          <w:szCs w:val="22"/>
          <w:lang w:eastAsia="bg-BG"/>
        </w:rPr>
        <w:t>предварително</w:t>
      </w:r>
      <w:proofErr w:type="spellEnd"/>
      <w:r>
        <w:rPr>
          <w:sz w:val="22"/>
          <w:szCs w:val="22"/>
          <w:lang w:eastAsia="bg-BG"/>
        </w:rPr>
        <w:t xml:space="preserve"> в </w:t>
      </w:r>
      <w:proofErr w:type="spellStart"/>
      <w:r>
        <w:rPr>
          <w:sz w:val="22"/>
          <w:szCs w:val="22"/>
          <w:lang w:eastAsia="bg-BG"/>
        </w:rPr>
        <w:t>офертата</w:t>
      </w:r>
      <w:proofErr w:type="spellEnd"/>
      <w:r>
        <w:rPr>
          <w:sz w:val="22"/>
          <w:szCs w:val="22"/>
          <w:lang w:eastAsia="bg-BG"/>
        </w:rPr>
        <w:t xml:space="preserve"> </w:t>
      </w:r>
      <w:proofErr w:type="spellStart"/>
      <w:r>
        <w:rPr>
          <w:sz w:val="22"/>
          <w:szCs w:val="22"/>
          <w:lang w:eastAsia="bg-BG"/>
        </w:rPr>
        <w:t>си</w:t>
      </w:r>
      <w:proofErr w:type="spellEnd"/>
      <w:r>
        <w:rPr>
          <w:sz w:val="22"/>
          <w:szCs w:val="22"/>
          <w:lang w:eastAsia="bg-BG"/>
        </w:rPr>
        <w:t xml:space="preserve"> и е </w:t>
      </w:r>
      <w:proofErr w:type="spellStart"/>
      <w:r>
        <w:rPr>
          <w:sz w:val="22"/>
          <w:szCs w:val="22"/>
          <w:lang w:eastAsia="bg-BG"/>
        </w:rPr>
        <w:t>представил</w:t>
      </w:r>
      <w:proofErr w:type="spellEnd"/>
      <w:r>
        <w:rPr>
          <w:sz w:val="22"/>
          <w:szCs w:val="22"/>
          <w:lang w:eastAsia="bg-BG"/>
        </w:rPr>
        <w:t xml:space="preserve"> </w:t>
      </w:r>
      <w:proofErr w:type="spellStart"/>
      <w:r>
        <w:rPr>
          <w:sz w:val="22"/>
          <w:szCs w:val="22"/>
          <w:lang w:eastAsia="bg-BG"/>
        </w:rPr>
        <w:t>доказателства</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поетите</w:t>
      </w:r>
      <w:proofErr w:type="spellEnd"/>
      <w:r>
        <w:rPr>
          <w:sz w:val="22"/>
          <w:szCs w:val="22"/>
          <w:lang w:eastAsia="bg-BG"/>
        </w:rPr>
        <w:t xml:space="preserve"> </w:t>
      </w:r>
      <w:proofErr w:type="spellStart"/>
      <w:r>
        <w:rPr>
          <w:sz w:val="22"/>
          <w:szCs w:val="22"/>
          <w:lang w:eastAsia="bg-BG"/>
        </w:rPr>
        <w:t>от</w:t>
      </w:r>
      <w:proofErr w:type="spellEnd"/>
      <w:r>
        <w:rPr>
          <w:sz w:val="22"/>
          <w:szCs w:val="22"/>
          <w:lang w:eastAsia="bg-BG"/>
        </w:rPr>
        <w:t xml:space="preserve"> </w:t>
      </w:r>
      <w:proofErr w:type="spellStart"/>
      <w:r>
        <w:rPr>
          <w:sz w:val="22"/>
          <w:szCs w:val="22"/>
          <w:lang w:eastAsia="bg-BG"/>
        </w:rPr>
        <w:t>тях</w:t>
      </w:r>
      <w:proofErr w:type="spellEnd"/>
      <w:r>
        <w:rPr>
          <w:sz w:val="22"/>
          <w:szCs w:val="22"/>
          <w:lang w:eastAsia="bg-BG"/>
        </w:rPr>
        <w:t xml:space="preserve"> </w:t>
      </w:r>
      <w:proofErr w:type="spellStart"/>
      <w:r>
        <w:rPr>
          <w:sz w:val="22"/>
          <w:szCs w:val="22"/>
          <w:lang w:eastAsia="bg-BG"/>
        </w:rPr>
        <w:t>задължения</w:t>
      </w:r>
      <w:proofErr w:type="spellEnd"/>
      <w:r>
        <w:rPr>
          <w:sz w:val="22"/>
          <w:szCs w:val="22"/>
          <w:lang w:eastAsia="bg-BG"/>
        </w:rPr>
        <w:t xml:space="preserve">. </w:t>
      </w:r>
    </w:p>
    <w:p w:rsidR="00B442EC" w:rsidRDefault="00B442EC" w:rsidP="00B442EC">
      <w:pPr>
        <w:pStyle w:val="ListParagraph"/>
        <w:numPr>
          <w:ilvl w:val="0"/>
          <w:numId w:val="13"/>
        </w:numPr>
        <w:suppressAutoHyphens/>
        <w:spacing w:after="0" w:line="240" w:lineRule="auto"/>
        <w:jc w:val="both"/>
        <w:rPr>
          <w:rFonts w:ascii="Times New Roman" w:hAnsi="Times New Roman"/>
          <w:lang w:eastAsia="bg-BG"/>
        </w:rPr>
      </w:pPr>
      <w:r>
        <w:rPr>
          <w:rFonts w:ascii="Times New Roman" w:hAnsi="Times New Roman"/>
          <w:lang w:eastAsia="bg-BG"/>
        </w:rPr>
        <w:t xml:space="preserve">Изпълнителят се задължава в срок от 3 </w:t>
      </w:r>
      <w:r>
        <w:rPr>
          <w:rFonts w:ascii="Times New Roman" w:hAnsi="Times New Roman"/>
          <w:bCs/>
          <w:color w:val="000000"/>
          <w:lang w:val="ru-RU" w:eastAsia="ar-SA"/>
        </w:rPr>
        <w:t>(три)</w:t>
      </w:r>
      <w:r>
        <w:rPr>
          <w:rFonts w:ascii="Times New Roman" w:hAnsi="Times New Roman"/>
          <w:lang w:eastAsia="bg-BG"/>
        </w:rPr>
        <w:t xml:space="preserve"> дни от сключването на договор за </w:t>
      </w:r>
      <w:proofErr w:type="spellStart"/>
      <w:r>
        <w:rPr>
          <w:rFonts w:ascii="Times New Roman" w:hAnsi="Times New Roman"/>
          <w:lang w:eastAsia="bg-BG"/>
        </w:rPr>
        <w:t>подизпълнение</w:t>
      </w:r>
      <w:proofErr w:type="spellEnd"/>
      <w:r>
        <w:rPr>
          <w:rFonts w:ascii="Times New Roman" w:hAnsi="Times New Roman"/>
          <w:lang w:eastAsia="bg-BG"/>
        </w:rPr>
        <w:t xml:space="preserve"> или на допълнително споразумение за замяна на подизпълнител, да изпрати копие на договора или споразумението на Възложителя, заедно с доказателства за изпълнение на условията по критериите за подбор или съответно на условията по т.4, ал.2, чл.10 от този договор. </w:t>
      </w:r>
    </w:p>
    <w:p w:rsidR="00B442EC" w:rsidRDefault="00B442EC" w:rsidP="00B442EC">
      <w:pPr>
        <w:ind w:left="1418" w:hanging="284"/>
        <w:jc w:val="both"/>
        <w:rPr>
          <w:sz w:val="22"/>
          <w:szCs w:val="22"/>
          <w:lang w:val="bg-BG" w:eastAsia="bg-BG"/>
        </w:rPr>
      </w:pPr>
      <w:r>
        <w:rPr>
          <w:sz w:val="22"/>
          <w:szCs w:val="22"/>
          <w:lang w:val="bg-BG" w:eastAsia="bg-BG"/>
        </w:rPr>
        <w:t xml:space="preserve">2. Независимо от ползването на подизпълнители, отговорността за изпълнение на договора е на </w:t>
      </w:r>
      <w:r>
        <w:rPr>
          <w:color w:val="000000"/>
          <w:sz w:val="22"/>
          <w:szCs w:val="22"/>
          <w:lang w:val="bg-BG" w:eastAsia="bg-BG"/>
        </w:rPr>
        <w:t>Изпълнителя</w:t>
      </w:r>
      <w:r>
        <w:rPr>
          <w:sz w:val="22"/>
          <w:szCs w:val="22"/>
          <w:lang w:val="bg-BG" w:eastAsia="bg-BG"/>
        </w:rPr>
        <w:t>.</w:t>
      </w:r>
    </w:p>
    <w:p w:rsidR="00B442EC" w:rsidRDefault="00B442EC" w:rsidP="00B442EC">
      <w:pPr>
        <w:ind w:left="1418" w:hanging="284"/>
        <w:jc w:val="both"/>
        <w:rPr>
          <w:sz w:val="22"/>
          <w:szCs w:val="22"/>
          <w:lang w:eastAsia="bg-BG"/>
        </w:rPr>
      </w:pPr>
      <w:r>
        <w:rPr>
          <w:color w:val="000000"/>
          <w:sz w:val="22"/>
          <w:szCs w:val="22"/>
          <w:lang w:val="bg-BG" w:eastAsia="bg-BG"/>
        </w:rPr>
        <w:t xml:space="preserve">3. </w:t>
      </w:r>
      <w:proofErr w:type="spellStart"/>
      <w:proofErr w:type="gramStart"/>
      <w:r>
        <w:rPr>
          <w:color w:val="000000"/>
          <w:sz w:val="22"/>
          <w:szCs w:val="22"/>
          <w:lang w:eastAsia="bg-BG"/>
        </w:rPr>
        <w:t>След</w:t>
      </w:r>
      <w:proofErr w:type="spellEnd"/>
      <w:r>
        <w:rPr>
          <w:color w:val="000000"/>
          <w:sz w:val="22"/>
          <w:szCs w:val="22"/>
          <w:lang w:eastAsia="bg-BG"/>
        </w:rPr>
        <w:t xml:space="preserve"> </w:t>
      </w:r>
      <w:proofErr w:type="spellStart"/>
      <w:r>
        <w:rPr>
          <w:color w:val="000000"/>
          <w:sz w:val="22"/>
          <w:szCs w:val="22"/>
          <w:lang w:eastAsia="bg-BG"/>
        </w:rPr>
        <w:t>сключване</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договора</w:t>
      </w:r>
      <w:proofErr w:type="spellEnd"/>
      <w:r>
        <w:rPr>
          <w:color w:val="000000"/>
          <w:sz w:val="22"/>
          <w:szCs w:val="22"/>
          <w:lang w:eastAsia="bg-BG"/>
        </w:rPr>
        <w:t xml:space="preserve"> и </w:t>
      </w:r>
      <w:proofErr w:type="spellStart"/>
      <w:r>
        <w:rPr>
          <w:color w:val="000000"/>
          <w:sz w:val="22"/>
          <w:szCs w:val="22"/>
          <w:lang w:eastAsia="bg-BG"/>
        </w:rPr>
        <w:t>най-късно</w:t>
      </w:r>
      <w:proofErr w:type="spellEnd"/>
      <w:r>
        <w:rPr>
          <w:color w:val="000000"/>
          <w:sz w:val="22"/>
          <w:szCs w:val="22"/>
          <w:lang w:eastAsia="bg-BG"/>
        </w:rPr>
        <w:t xml:space="preserve"> </w:t>
      </w:r>
      <w:proofErr w:type="spellStart"/>
      <w:r>
        <w:rPr>
          <w:color w:val="000000"/>
          <w:sz w:val="22"/>
          <w:szCs w:val="22"/>
          <w:lang w:eastAsia="bg-BG"/>
        </w:rPr>
        <w:t>преди</w:t>
      </w:r>
      <w:proofErr w:type="spellEnd"/>
      <w:r>
        <w:rPr>
          <w:color w:val="000000"/>
          <w:sz w:val="22"/>
          <w:szCs w:val="22"/>
          <w:lang w:eastAsia="bg-BG"/>
        </w:rPr>
        <w:t xml:space="preserve"> </w:t>
      </w:r>
      <w:proofErr w:type="spellStart"/>
      <w:r>
        <w:rPr>
          <w:color w:val="000000"/>
          <w:sz w:val="22"/>
          <w:szCs w:val="22"/>
          <w:lang w:eastAsia="bg-BG"/>
        </w:rPr>
        <w:t>започване</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изпълнението</w:t>
      </w:r>
      <w:proofErr w:type="spellEnd"/>
      <w:r>
        <w:rPr>
          <w:color w:val="000000"/>
          <w:sz w:val="22"/>
          <w:szCs w:val="22"/>
          <w:lang w:eastAsia="bg-BG"/>
        </w:rPr>
        <w:t xml:space="preserve"> </w:t>
      </w:r>
      <w:proofErr w:type="spellStart"/>
      <w:r>
        <w:rPr>
          <w:color w:val="000000"/>
          <w:sz w:val="22"/>
          <w:szCs w:val="22"/>
          <w:lang w:eastAsia="bg-BG"/>
        </w:rPr>
        <w:t>му</w:t>
      </w:r>
      <w:proofErr w:type="spellEnd"/>
      <w:r>
        <w:rPr>
          <w:color w:val="000000"/>
          <w:sz w:val="22"/>
          <w:szCs w:val="22"/>
          <w:lang w:eastAsia="bg-BG"/>
        </w:rPr>
        <w:t xml:space="preserve">, </w:t>
      </w:r>
      <w:proofErr w:type="spellStart"/>
      <w:r>
        <w:rPr>
          <w:color w:val="000000"/>
          <w:sz w:val="22"/>
          <w:szCs w:val="22"/>
          <w:lang w:eastAsia="bg-BG"/>
        </w:rPr>
        <w:t>Изпълнителят</w:t>
      </w:r>
      <w:proofErr w:type="spellEnd"/>
      <w:r>
        <w:rPr>
          <w:color w:val="000000"/>
          <w:sz w:val="22"/>
          <w:szCs w:val="22"/>
          <w:lang w:eastAsia="bg-BG"/>
        </w:rPr>
        <w:t xml:space="preserve"> </w:t>
      </w:r>
      <w:proofErr w:type="spellStart"/>
      <w:r>
        <w:rPr>
          <w:color w:val="000000"/>
          <w:sz w:val="22"/>
          <w:szCs w:val="22"/>
          <w:lang w:eastAsia="bg-BG"/>
        </w:rPr>
        <w:t>уведомява</w:t>
      </w:r>
      <w:proofErr w:type="spellEnd"/>
      <w:r>
        <w:rPr>
          <w:color w:val="000000"/>
          <w:sz w:val="22"/>
          <w:szCs w:val="22"/>
          <w:lang w:eastAsia="bg-BG"/>
        </w:rPr>
        <w:t xml:space="preserve"> </w:t>
      </w:r>
      <w:proofErr w:type="spellStart"/>
      <w:r>
        <w:rPr>
          <w:color w:val="000000"/>
          <w:sz w:val="22"/>
          <w:szCs w:val="22"/>
          <w:lang w:eastAsia="bg-BG"/>
        </w:rPr>
        <w:t>Възложителя</w:t>
      </w:r>
      <w:proofErr w:type="spellEnd"/>
      <w:r>
        <w:rPr>
          <w:color w:val="000000"/>
          <w:sz w:val="22"/>
          <w:szCs w:val="22"/>
          <w:lang w:eastAsia="bg-BG"/>
        </w:rPr>
        <w:t xml:space="preserve"> </w:t>
      </w:r>
      <w:proofErr w:type="spellStart"/>
      <w:r>
        <w:rPr>
          <w:color w:val="000000"/>
          <w:sz w:val="22"/>
          <w:szCs w:val="22"/>
          <w:lang w:eastAsia="bg-BG"/>
        </w:rPr>
        <w:t>за</w:t>
      </w:r>
      <w:proofErr w:type="spellEnd"/>
      <w:r>
        <w:rPr>
          <w:color w:val="000000"/>
          <w:sz w:val="22"/>
          <w:szCs w:val="22"/>
          <w:lang w:eastAsia="bg-BG"/>
        </w:rPr>
        <w:t xml:space="preserve"> </w:t>
      </w:r>
      <w:proofErr w:type="spellStart"/>
      <w:r>
        <w:rPr>
          <w:color w:val="000000"/>
          <w:sz w:val="22"/>
          <w:szCs w:val="22"/>
          <w:lang w:eastAsia="bg-BG"/>
        </w:rPr>
        <w:t>името</w:t>
      </w:r>
      <w:proofErr w:type="spellEnd"/>
      <w:r>
        <w:rPr>
          <w:color w:val="000000"/>
          <w:sz w:val="22"/>
          <w:szCs w:val="22"/>
          <w:lang w:eastAsia="bg-BG"/>
        </w:rPr>
        <w:t xml:space="preserve">, </w:t>
      </w:r>
      <w:proofErr w:type="spellStart"/>
      <w:r>
        <w:rPr>
          <w:color w:val="000000"/>
          <w:sz w:val="22"/>
          <w:szCs w:val="22"/>
          <w:lang w:eastAsia="bg-BG"/>
        </w:rPr>
        <w:t>данните</w:t>
      </w:r>
      <w:proofErr w:type="spellEnd"/>
      <w:r>
        <w:rPr>
          <w:color w:val="000000"/>
          <w:sz w:val="22"/>
          <w:szCs w:val="22"/>
          <w:lang w:eastAsia="bg-BG"/>
        </w:rPr>
        <w:t xml:space="preserve"> </w:t>
      </w:r>
      <w:proofErr w:type="spellStart"/>
      <w:r>
        <w:rPr>
          <w:color w:val="000000"/>
          <w:sz w:val="22"/>
          <w:szCs w:val="22"/>
          <w:lang w:eastAsia="bg-BG"/>
        </w:rPr>
        <w:t>за</w:t>
      </w:r>
      <w:proofErr w:type="spellEnd"/>
      <w:r>
        <w:rPr>
          <w:color w:val="000000"/>
          <w:sz w:val="22"/>
          <w:szCs w:val="22"/>
          <w:lang w:eastAsia="bg-BG"/>
        </w:rPr>
        <w:t xml:space="preserve"> </w:t>
      </w:r>
      <w:proofErr w:type="spellStart"/>
      <w:r>
        <w:rPr>
          <w:color w:val="000000"/>
          <w:sz w:val="22"/>
          <w:szCs w:val="22"/>
          <w:lang w:eastAsia="bg-BG"/>
        </w:rPr>
        <w:t>контакт</w:t>
      </w:r>
      <w:proofErr w:type="spellEnd"/>
      <w:r>
        <w:rPr>
          <w:color w:val="000000"/>
          <w:sz w:val="22"/>
          <w:szCs w:val="22"/>
          <w:lang w:eastAsia="bg-BG"/>
        </w:rPr>
        <w:t xml:space="preserve"> и </w:t>
      </w:r>
      <w:proofErr w:type="spellStart"/>
      <w:r>
        <w:rPr>
          <w:color w:val="000000"/>
          <w:sz w:val="22"/>
          <w:szCs w:val="22"/>
          <w:lang w:eastAsia="bg-BG"/>
        </w:rPr>
        <w:t>представителите</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подизпълнителите</w:t>
      </w:r>
      <w:proofErr w:type="spellEnd"/>
      <w:r>
        <w:rPr>
          <w:color w:val="000000"/>
          <w:sz w:val="22"/>
          <w:szCs w:val="22"/>
          <w:lang w:eastAsia="bg-BG"/>
        </w:rPr>
        <w:t xml:space="preserve">, </w:t>
      </w:r>
      <w:proofErr w:type="spellStart"/>
      <w:r>
        <w:rPr>
          <w:color w:val="000000"/>
          <w:sz w:val="22"/>
          <w:szCs w:val="22"/>
          <w:lang w:eastAsia="bg-BG"/>
        </w:rPr>
        <w:t>посочени</w:t>
      </w:r>
      <w:proofErr w:type="spellEnd"/>
      <w:r>
        <w:rPr>
          <w:color w:val="000000"/>
          <w:sz w:val="22"/>
          <w:szCs w:val="22"/>
          <w:lang w:eastAsia="bg-BG"/>
        </w:rPr>
        <w:t xml:space="preserve"> в </w:t>
      </w:r>
      <w:proofErr w:type="spellStart"/>
      <w:r>
        <w:rPr>
          <w:color w:val="000000"/>
          <w:sz w:val="22"/>
          <w:szCs w:val="22"/>
          <w:lang w:eastAsia="bg-BG"/>
        </w:rPr>
        <w:t>офертата</w:t>
      </w:r>
      <w:proofErr w:type="spellEnd"/>
      <w:r>
        <w:rPr>
          <w:color w:val="000000"/>
          <w:sz w:val="22"/>
          <w:szCs w:val="22"/>
          <w:lang w:eastAsia="bg-BG"/>
        </w:rPr>
        <w:t>.</w:t>
      </w:r>
      <w:proofErr w:type="gramEnd"/>
      <w:r>
        <w:rPr>
          <w:color w:val="000000"/>
          <w:sz w:val="22"/>
          <w:szCs w:val="22"/>
          <w:lang w:eastAsia="bg-BG"/>
        </w:rPr>
        <w:t xml:space="preserve"> </w:t>
      </w:r>
      <w:proofErr w:type="spellStart"/>
      <w:proofErr w:type="gramStart"/>
      <w:r>
        <w:rPr>
          <w:color w:val="000000"/>
          <w:sz w:val="22"/>
          <w:szCs w:val="22"/>
          <w:lang w:eastAsia="bg-BG"/>
        </w:rPr>
        <w:t>Изпълнителят</w:t>
      </w:r>
      <w:proofErr w:type="spellEnd"/>
      <w:r>
        <w:rPr>
          <w:color w:val="000000"/>
          <w:sz w:val="22"/>
          <w:szCs w:val="22"/>
          <w:lang w:eastAsia="bg-BG"/>
        </w:rPr>
        <w:t xml:space="preserve"> </w:t>
      </w:r>
      <w:proofErr w:type="spellStart"/>
      <w:r>
        <w:rPr>
          <w:color w:val="000000"/>
          <w:sz w:val="22"/>
          <w:szCs w:val="22"/>
          <w:lang w:eastAsia="bg-BG"/>
        </w:rPr>
        <w:t>уведомява</w:t>
      </w:r>
      <w:proofErr w:type="spellEnd"/>
      <w:r>
        <w:rPr>
          <w:color w:val="000000"/>
          <w:sz w:val="22"/>
          <w:szCs w:val="22"/>
          <w:lang w:eastAsia="bg-BG"/>
        </w:rPr>
        <w:t xml:space="preserve"> </w:t>
      </w:r>
      <w:proofErr w:type="spellStart"/>
      <w:r>
        <w:rPr>
          <w:color w:val="000000"/>
          <w:sz w:val="22"/>
          <w:szCs w:val="22"/>
          <w:lang w:eastAsia="bg-BG"/>
        </w:rPr>
        <w:t>Възложителя</w:t>
      </w:r>
      <w:proofErr w:type="spellEnd"/>
      <w:r>
        <w:rPr>
          <w:color w:val="000000"/>
          <w:sz w:val="22"/>
          <w:szCs w:val="22"/>
          <w:lang w:eastAsia="bg-BG"/>
        </w:rPr>
        <w:t xml:space="preserve"> и </w:t>
      </w:r>
      <w:proofErr w:type="spellStart"/>
      <w:r>
        <w:rPr>
          <w:color w:val="000000"/>
          <w:sz w:val="22"/>
          <w:szCs w:val="22"/>
          <w:lang w:eastAsia="bg-BG"/>
        </w:rPr>
        <w:t>за</w:t>
      </w:r>
      <w:proofErr w:type="spellEnd"/>
      <w:r>
        <w:rPr>
          <w:color w:val="000000"/>
          <w:sz w:val="22"/>
          <w:szCs w:val="22"/>
          <w:lang w:eastAsia="bg-BG"/>
        </w:rPr>
        <w:t xml:space="preserve"> </w:t>
      </w:r>
      <w:proofErr w:type="spellStart"/>
      <w:r>
        <w:rPr>
          <w:color w:val="000000"/>
          <w:sz w:val="22"/>
          <w:szCs w:val="22"/>
          <w:lang w:eastAsia="bg-BG"/>
        </w:rPr>
        <w:t>всякакви</w:t>
      </w:r>
      <w:proofErr w:type="spellEnd"/>
      <w:r>
        <w:rPr>
          <w:color w:val="000000"/>
          <w:sz w:val="22"/>
          <w:szCs w:val="22"/>
          <w:lang w:eastAsia="bg-BG"/>
        </w:rPr>
        <w:t xml:space="preserve"> </w:t>
      </w:r>
      <w:proofErr w:type="spellStart"/>
      <w:r>
        <w:rPr>
          <w:color w:val="000000"/>
          <w:sz w:val="22"/>
          <w:szCs w:val="22"/>
          <w:lang w:eastAsia="bg-BG"/>
        </w:rPr>
        <w:t>промени</w:t>
      </w:r>
      <w:proofErr w:type="spellEnd"/>
      <w:r>
        <w:rPr>
          <w:color w:val="000000"/>
          <w:sz w:val="22"/>
          <w:szCs w:val="22"/>
          <w:lang w:eastAsia="bg-BG"/>
        </w:rPr>
        <w:t xml:space="preserve"> в </w:t>
      </w:r>
      <w:proofErr w:type="spellStart"/>
      <w:r>
        <w:rPr>
          <w:color w:val="000000"/>
          <w:sz w:val="22"/>
          <w:szCs w:val="22"/>
          <w:lang w:eastAsia="bg-BG"/>
        </w:rPr>
        <w:t>предоставената</w:t>
      </w:r>
      <w:proofErr w:type="spellEnd"/>
      <w:r>
        <w:rPr>
          <w:color w:val="000000"/>
          <w:sz w:val="22"/>
          <w:szCs w:val="22"/>
          <w:lang w:eastAsia="bg-BG"/>
        </w:rPr>
        <w:t xml:space="preserve"> </w:t>
      </w:r>
      <w:proofErr w:type="spellStart"/>
      <w:r>
        <w:rPr>
          <w:color w:val="000000"/>
          <w:sz w:val="22"/>
          <w:szCs w:val="22"/>
          <w:lang w:eastAsia="bg-BG"/>
        </w:rPr>
        <w:t>информация</w:t>
      </w:r>
      <w:proofErr w:type="spellEnd"/>
      <w:r>
        <w:rPr>
          <w:color w:val="000000"/>
          <w:sz w:val="22"/>
          <w:szCs w:val="22"/>
          <w:lang w:eastAsia="bg-BG"/>
        </w:rPr>
        <w:t xml:space="preserve"> в </w:t>
      </w:r>
      <w:proofErr w:type="spellStart"/>
      <w:r>
        <w:rPr>
          <w:color w:val="000000"/>
          <w:sz w:val="22"/>
          <w:szCs w:val="22"/>
          <w:lang w:eastAsia="bg-BG"/>
        </w:rPr>
        <w:t>хода</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изпълнението</w:t>
      </w:r>
      <w:proofErr w:type="spellEnd"/>
      <w:r>
        <w:rPr>
          <w:color w:val="000000"/>
          <w:sz w:val="22"/>
          <w:szCs w:val="22"/>
          <w:lang w:eastAsia="bg-BG"/>
        </w:rPr>
        <w:t xml:space="preserve"> </w:t>
      </w:r>
      <w:proofErr w:type="spellStart"/>
      <w:r>
        <w:rPr>
          <w:color w:val="000000"/>
          <w:sz w:val="22"/>
          <w:szCs w:val="22"/>
          <w:lang w:eastAsia="bg-BG"/>
        </w:rPr>
        <w:t>на</w:t>
      </w:r>
      <w:proofErr w:type="spellEnd"/>
      <w:r>
        <w:rPr>
          <w:color w:val="000000"/>
          <w:sz w:val="22"/>
          <w:szCs w:val="22"/>
          <w:lang w:eastAsia="bg-BG"/>
        </w:rPr>
        <w:t xml:space="preserve"> </w:t>
      </w:r>
      <w:proofErr w:type="spellStart"/>
      <w:r>
        <w:rPr>
          <w:color w:val="000000"/>
          <w:sz w:val="22"/>
          <w:szCs w:val="22"/>
          <w:lang w:eastAsia="bg-BG"/>
        </w:rPr>
        <w:t>договора</w:t>
      </w:r>
      <w:proofErr w:type="spellEnd"/>
      <w:r>
        <w:rPr>
          <w:color w:val="000000"/>
          <w:sz w:val="22"/>
          <w:szCs w:val="22"/>
          <w:lang w:eastAsia="bg-BG"/>
        </w:rPr>
        <w:t>.</w:t>
      </w:r>
      <w:proofErr w:type="gramEnd"/>
    </w:p>
    <w:p w:rsidR="00B442EC" w:rsidRDefault="00B442EC" w:rsidP="00B442EC">
      <w:pPr>
        <w:numPr>
          <w:ilvl w:val="0"/>
          <w:numId w:val="10"/>
        </w:numPr>
        <w:suppressAutoHyphens/>
        <w:jc w:val="both"/>
        <w:rPr>
          <w:sz w:val="22"/>
          <w:szCs w:val="22"/>
          <w:lang w:eastAsia="bg-BG"/>
        </w:rPr>
      </w:pPr>
      <w:proofErr w:type="spellStart"/>
      <w:r>
        <w:rPr>
          <w:sz w:val="22"/>
          <w:szCs w:val="22"/>
          <w:lang w:eastAsia="bg-BG"/>
        </w:rPr>
        <w:lastRenderedPageBreak/>
        <w:t>Замяна</w:t>
      </w:r>
      <w:proofErr w:type="spellEnd"/>
      <w:r>
        <w:rPr>
          <w:sz w:val="22"/>
          <w:szCs w:val="22"/>
          <w:lang w:eastAsia="bg-BG"/>
        </w:rPr>
        <w:t xml:space="preserve"> </w:t>
      </w:r>
      <w:proofErr w:type="spellStart"/>
      <w:r>
        <w:rPr>
          <w:sz w:val="22"/>
          <w:szCs w:val="22"/>
          <w:lang w:eastAsia="bg-BG"/>
        </w:rPr>
        <w:t>или</w:t>
      </w:r>
      <w:proofErr w:type="spellEnd"/>
      <w:r>
        <w:rPr>
          <w:sz w:val="22"/>
          <w:szCs w:val="22"/>
          <w:lang w:eastAsia="bg-BG"/>
        </w:rPr>
        <w:t xml:space="preserve"> </w:t>
      </w:r>
      <w:proofErr w:type="spellStart"/>
      <w:r>
        <w:rPr>
          <w:sz w:val="22"/>
          <w:szCs w:val="22"/>
          <w:lang w:eastAsia="bg-BG"/>
        </w:rPr>
        <w:t>включване</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подизпълнител</w:t>
      </w:r>
      <w:proofErr w:type="spellEnd"/>
      <w:r>
        <w:rPr>
          <w:sz w:val="22"/>
          <w:szCs w:val="22"/>
          <w:lang w:eastAsia="bg-BG"/>
        </w:rPr>
        <w:t xml:space="preserve"> </w:t>
      </w:r>
      <w:proofErr w:type="spellStart"/>
      <w:r>
        <w:rPr>
          <w:sz w:val="22"/>
          <w:szCs w:val="22"/>
          <w:lang w:eastAsia="bg-BG"/>
        </w:rPr>
        <w:t>по</w:t>
      </w:r>
      <w:proofErr w:type="spellEnd"/>
      <w:r>
        <w:rPr>
          <w:sz w:val="22"/>
          <w:szCs w:val="22"/>
          <w:lang w:eastAsia="bg-BG"/>
        </w:rPr>
        <w:t xml:space="preserve"> </w:t>
      </w:r>
      <w:proofErr w:type="spellStart"/>
      <w:r>
        <w:rPr>
          <w:sz w:val="22"/>
          <w:szCs w:val="22"/>
          <w:lang w:eastAsia="bg-BG"/>
        </w:rPr>
        <w:t>време</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изпълнение</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договор</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обществена</w:t>
      </w:r>
      <w:proofErr w:type="spellEnd"/>
      <w:r>
        <w:rPr>
          <w:sz w:val="22"/>
          <w:szCs w:val="22"/>
          <w:lang w:eastAsia="bg-BG"/>
        </w:rPr>
        <w:t xml:space="preserve"> </w:t>
      </w:r>
      <w:proofErr w:type="spellStart"/>
      <w:r>
        <w:rPr>
          <w:sz w:val="22"/>
          <w:szCs w:val="22"/>
          <w:lang w:eastAsia="bg-BG"/>
        </w:rPr>
        <w:t>поръчка</w:t>
      </w:r>
      <w:proofErr w:type="spellEnd"/>
      <w:r>
        <w:rPr>
          <w:sz w:val="22"/>
          <w:szCs w:val="22"/>
          <w:lang w:eastAsia="bg-BG"/>
        </w:rPr>
        <w:t xml:space="preserve"> </w:t>
      </w:r>
      <w:proofErr w:type="spellStart"/>
      <w:r>
        <w:rPr>
          <w:sz w:val="22"/>
          <w:szCs w:val="22"/>
          <w:lang w:eastAsia="bg-BG"/>
        </w:rPr>
        <w:t>се</w:t>
      </w:r>
      <w:proofErr w:type="spellEnd"/>
      <w:r>
        <w:rPr>
          <w:sz w:val="22"/>
          <w:szCs w:val="22"/>
          <w:lang w:eastAsia="bg-BG"/>
        </w:rPr>
        <w:t xml:space="preserve"> </w:t>
      </w:r>
      <w:proofErr w:type="spellStart"/>
      <w:r>
        <w:rPr>
          <w:sz w:val="22"/>
          <w:szCs w:val="22"/>
          <w:lang w:eastAsia="bg-BG"/>
        </w:rPr>
        <w:t>допуска</w:t>
      </w:r>
      <w:proofErr w:type="spellEnd"/>
      <w:r>
        <w:rPr>
          <w:sz w:val="22"/>
          <w:szCs w:val="22"/>
          <w:lang w:eastAsia="bg-BG"/>
        </w:rPr>
        <w:t xml:space="preserve"> </w:t>
      </w:r>
      <w:proofErr w:type="spellStart"/>
      <w:r>
        <w:rPr>
          <w:sz w:val="22"/>
          <w:szCs w:val="22"/>
          <w:lang w:eastAsia="bg-BG"/>
        </w:rPr>
        <w:t>по</w:t>
      </w:r>
      <w:proofErr w:type="spellEnd"/>
      <w:r>
        <w:rPr>
          <w:sz w:val="22"/>
          <w:szCs w:val="22"/>
          <w:lang w:eastAsia="bg-BG"/>
        </w:rPr>
        <w:t xml:space="preserve"> </w:t>
      </w:r>
      <w:proofErr w:type="spellStart"/>
      <w:r>
        <w:rPr>
          <w:sz w:val="22"/>
          <w:szCs w:val="22"/>
          <w:lang w:eastAsia="bg-BG"/>
        </w:rPr>
        <w:t>изключение</w:t>
      </w:r>
      <w:proofErr w:type="spellEnd"/>
      <w:r>
        <w:rPr>
          <w:sz w:val="22"/>
          <w:szCs w:val="22"/>
          <w:lang w:eastAsia="bg-BG"/>
        </w:rPr>
        <w:t xml:space="preserve">, </w:t>
      </w:r>
      <w:proofErr w:type="spellStart"/>
      <w:r>
        <w:rPr>
          <w:sz w:val="22"/>
          <w:szCs w:val="22"/>
          <w:lang w:eastAsia="bg-BG"/>
        </w:rPr>
        <w:t>когато</w:t>
      </w:r>
      <w:proofErr w:type="spellEnd"/>
      <w:r>
        <w:rPr>
          <w:sz w:val="22"/>
          <w:szCs w:val="22"/>
          <w:lang w:eastAsia="bg-BG"/>
        </w:rPr>
        <w:t xml:space="preserve"> </w:t>
      </w:r>
      <w:proofErr w:type="spellStart"/>
      <w:r>
        <w:rPr>
          <w:sz w:val="22"/>
          <w:szCs w:val="22"/>
          <w:lang w:eastAsia="bg-BG"/>
        </w:rPr>
        <w:t>възникне</w:t>
      </w:r>
      <w:proofErr w:type="spellEnd"/>
      <w:r>
        <w:rPr>
          <w:sz w:val="22"/>
          <w:szCs w:val="22"/>
          <w:lang w:eastAsia="bg-BG"/>
        </w:rPr>
        <w:t xml:space="preserve"> </w:t>
      </w:r>
      <w:proofErr w:type="spellStart"/>
      <w:r>
        <w:rPr>
          <w:sz w:val="22"/>
          <w:szCs w:val="22"/>
          <w:lang w:eastAsia="bg-BG"/>
        </w:rPr>
        <w:t>необходимост</w:t>
      </w:r>
      <w:proofErr w:type="spellEnd"/>
      <w:r>
        <w:rPr>
          <w:sz w:val="22"/>
          <w:szCs w:val="22"/>
          <w:lang w:eastAsia="bg-BG"/>
        </w:rPr>
        <w:t xml:space="preserve">, </w:t>
      </w:r>
      <w:proofErr w:type="spellStart"/>
      <w:r>
        <w:rPr>
          <w:sz w:val="22"/>
          <w:szCs w:val="22"/>
          <w:lang w:eastAsia="bg-BG"/>
        </w:rPr>
        <w:t>ако</w:t>
      </w:r>
      <w:proofErr w:type="spellEnd"/>
      <w:r>
        <w:rPr>
          <w:sz w:val="22"/>
          <w:szCs w:val="22"/>
          <w:lang w:eastAsia="bg-BG"/>
        </w:rPr>
        <w:t xml:space="preserve"> </w:t>
      </w:r>
      <w:proofErr w:type="spellStart"/>
      <w:r>
        <w:rPr>
          <w:sz w:val="22"/>
          <w:szCs w:val="22"/>
          <w:lang w:eastAsia="bg-BG"/>
        </w:rPr>
        <w:t>са</w:t>
      </w:r>
      <w:proofErr w:type="spellEnd"/>
      <w:r>
        <w:rPr>
          <w:sz w:val="22"/>
          <w:szCs w:val="22"/>
          <w:lang w:eastAsia="bg-BG"/>
        </w:rPr>
        <w:t xml:space="preserve"> </w:t>
      </w:r>
      <w:proofErr w:type="spellStart"/>
      <w:r>
        <w:rPr>
          <w:sz w:val="22"/>
          <w:szCs w:val="22"/>
          <w:lang w:eastAsia="bg-BG"/>
        </w:rPr>
        <w:t>изпълнени</w:t>
      </w:r>
      <w:proofErr w:type="spellEnd"/>
      <w:r>
        <w:rPr>
          <w:sz w:val="22"/>
          <w:szCs w:val="22"/>
          <w:lang w:eastAsia="bg-BG"/>
        </w:rPr>
        <w:t xml:space="preserve"> </w:t>
      </w:r>
      <w:proofErr w:type="spellStart"/>
      <w:r>
        <w:rPr>
          <w:sz w:val="22"/>
          <w:szCs w:val="22"/>
          <w:lang w:eastAsia="bg-BG"/>
        </w:rPr>
        <w:t>едновременно</w:t>
      </w:r>
      <w:proofErr w:type="spellEnd"/>
      <w:r>
        <w:rPr>
          <w:sz w:val="22"/>
          <w:szCs w:val="22"/>
          <w:lang w:eastAsia="bg-BG"/>
        </w:rPr>
        <w:t xml:space="preserve"> </w:t>
      </w:r>
      <w:proofErr w:type="spellStart"/>
      <w:r>
        <w:rPr>
          <w:sz w:val="22"/>
          <w:szCs w:val="22"/>
          <w:lang w:eastAsia="bg-BG"/>
        </w:rPr>
        <w:t>следните</w:t>
      </w:r>
      <w:proofErr w:type="spellEnd"/>
      <w:r>
        <w:rPr>
          <w:sz w:val="22"/>
          <w:szCs w:val="22"/>
          <w:lang w:eastAsia="bg-BG"/>
        </w:rPr>
        <w:t xml:space="preserve"> </w:t>
      </w:r>
      <w:proofErr w:type="spellStart"/>
      <w:r>
        <w:rPr>
          <w:sz w:val="22"/>
          <w:szCs w:val="22"/>
          <w:lang w:eastAsia="bg-BG"/>
        </w:rPr>
        <w:t>условия</w:t>
      </w:r>
      <w:proofErr w:type="spellEnd"/>
      <w:r>
        <w:rPr>
          <w:sz w:val="22"/>
          <w:szCs w:val="22"/>
          <w:lang w:eastAsia="bg-BG"/>
        </w:rPr>
        <w:t>:</w:t>
      </w:r>
    </w:p>
    <w:p w:rsidR="00B442EC" w:rsidRDefault="00B442EC" w:rsidP="00B442EC">
      <w:pPr>
        <w:ind w:left="1418" w:hanging="698"/>
        <w:jc w:val="both"/>
        <w:rPr>
          <w:sz w:val="22"/>
          <w:szCs w:val="22"/>
          <w:lang w:val="bg-BG" w:eastAsia="bg-BG"/>
        </w:rPr>
      </w:pPr>
      <w:r>
        <w:rPr>
          <w:sz w:val="22"/>
          <w:szCs w:val="22"/>
          <w:lang w:val="bg-BG" w:eastAsia="bg-BG"/>
        </w:rPr>
        <w:t xml:space="preserve">           а</w:t>
      </w:r>
      <w:r>
        <w:rPr>
          <w:sz w:val="22"/>
          <w:szCs w:val="22"/>
          <w:lang w:eastAsia="bg-BG"/>
        </w:rPr>
        <w:t xml:space="preserve">.) </w:t>
      </w:r>
      <w:proofErr w:type="spellStart"/>
      <w:proofErr w:type="gramStart"/>
      <w:r>
        <w:rPr>
          <w:sz w:val="22"/>
          <w:szCs w:val="22"/>
          <w:lang w:eastAsia="bg-BG"/>
        </w:rPr>
        <w:t>за</w:t>
      </w:r>
      <w:proofErr w:type="spellEnd"/>
      <w:proofErr w:type="gramEnd"/>
      <w:r>
        <w:rPr>
          <w:sz w:val="22"/>
          <w:szCs w:val="22"/>
          <w:lang w:eastAsia="bg-BG"/>
        </w:rPr>
        <w:t xml:space="preserve"> </w:t>
      </w:r>
      <w:proofErr w:type="spellStart"/>
      <w:r>
        <w:rPr>
          <w:sz w:val="22"/>
          <w:szCs w:val="22"/>
          <w:lang w:eastAsia="bg-BG"/>
        </w:rPr>
        <w:t>новия</w:t>
      </w:r>
      <w:proofErr w:type="spellEnd"/>
      <w:r>
        <w:rPr>
          <w:sz w:val="22"/>
          <w:szCs w:val="22"/>
          <w:lang w:eastAsia="bg-BG"/>
        </w:rPr>
        <w:t xml:space="preserve"> </w:t>
      </w:r>
      <w:proofErr w:type="spellStart"/>
      <w:r>
        <w:rPr>
          <w:sz w:val="22"/>
          <w:szCs w:val="22"/>
          <w:lang w:eastAsia="bg-BG"/>
        </w:rPr>
        <w:t>подизпълнител</w:t>
      </w:r>
      <w:proofErr w:type="spellEnd"/>
      <w:r>
        <w:rPr>
          <w:sz w:val="22"/>
          <w:szCs w:val="22"/>
          <w:lang w:eastAsia="bg-BG"/>
        </w:rPr>
        <w:t xml:space="preserve"> </w:t>
      </w:r>
      <w:proofErr w:type="spellStart"/>
      <w:r>
        <w:rPr>
          <w:sz w:val="22"/>
          <w:szCs w:val="22"/>
          <w:lang w:eastAsia="bg-BG"/>
        </w:rPr>
        <w:t>не</w:t>
      </w:r>
      <w:proofErr w:type="spellEnd"/>
      <w:r>
        <w:rPr>
          <w:sz w:val="22"/>
          <w:szCs w:val="22"/>
          <w:lang w:eastAsia="bg-BG"/>
        </w:rPr>
        <w:t xml:space="preserve"> </w:t>
      </w:r>
      <w:proofErr w:type="spellStart"/>
      <w:r>
        <w:rPr>
          <w:sz w:val="22"/>
          <w:szCs w:val="22"/>
          <w:lang w:eastAsia="bg-BG"/>
        </w:rPr>
        <w:t>са</w:t>
      </w:r>
      <w:proofErr w:type="spellEnd"/>
      <w:r>
        <w:rPr>
          <w:sz w:val="22"/>
          <w:szCs w:val="22"/>
          <w:lang w:eastAsia="bg-BG"/>
        </w:rPr>
        <w:t xml:space="preserve"> </w:t>
      </w:r>
      <w:proofErr w:type="spellStart"/>
      <w:r>
        <w:rPr>
          <w:sz w:val="22"/>
          <w:szCs w:val="22"/>
          <w:lang w:eastAsia="bg-BG"/>
        </w:rPr>
        <w:t>налице</w:t>
      </w:r>
      <w:proofErr w:type="spellEnd"/>
      <w:r>
        <w:rPr>
          <w:sz w:val="22"/>
          <w:szCs w:val="22"/>
          <w:lang w:eastAsia="bg-BG"/>
        </w:rPr>
        <w:t xml:space="preserve"> </w:t>
      </w:r>
      <w:proofErr w:type="spellStart"/>
      <w:r>
        <w:rPr>
          <w:sz w:val="22"/>
          <w:szCs w:val="22"/>
          <w:lang w:eastAsia="bg-BG"/>
        </w:rPr>
        <w:t>основанията</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отстраняване</w:t>
      </w:r>
      <w:proofErr w:type="spellEnd"/>
      <w:r>
        <w:rPr>
          <w:sz w:val="22"/>
          <w:szCs w:val="22"/>
          <w:lang w:eastAsia="bg-BG"/>
        </w:rPr>
        <w:t xml:space="preserve"> в </w:t>
      </w:r>
      <w:r>
        <w:rPr>
          <w:sz w:val="22"/>
          <w:szCs w:val="22"/>
          <w:lang w:val="bg-BG" w:eastAsia="bg-BG"/>
        </w:rPr>
        <w:t xml:space="preserve">                           </w:t>
      </w:r>
      <w:proofErr w:type="spellStart"/>
      <w:r>
        <w:rPr>
          <w:sz w:val="22"/>
          <w:szCs w:val="22"/>
          <w:lang w:eastAsia="bg-BG"/>
        </w:rPr>
        <w:t>процедурата</w:t>
      </w:r>
      <w:proofErr w:type="spellEnd"/>
      <w:r>
        <w:rPr>
          <w:sz w:val="22"/>
          <w:szCs w:val="22"/>
          <w:lang w:eastAsia="bg-BG"/>
        </w:rPr>
        <w:t>;</w:t>
      </w:r>
    </w:p>
    <w:p w:rsidR="00B442EC" w:rsidRDefault="00B442EC" w:rsidP="00B442EC">
      <w:pPr>
        <w:ind w:left="1418"/>
        <w:jc w:val="both"/>
        <w:rPr>
          <w:sz w:val="22"/>
          <w:szCs w:val="22"/>
          <w:lang w:val="bg-BG" w:eastAsia="bg-BG"/>
        </w:rPr>
      </w:pPr>
      <w:r>
        <w:rPr>
          <w:sz w:val="22"/>
          <w:szCs w:val="22"/>
          <w:lang w:val="bg-BG" w:eastAsia="bg-BG"/>
        </w:rPr>
        <w:t>б</w:t>
      </w:r>
      <w:r>
        <w:rPr>
          <w:sz w:val="22"/>
          <w:szCs w:val="22"/>
          <w:lang w:eastAsia="bg-BG"/>
        </w:rPr>
        <w:t xml:space="preserve">.) </w:t>
      </w:r>
      <w:proofErr w:type="spellStart"/>
      <w:proofErr w:type="gramStart"/>
      <w:r>
        <w:rPr>
          <w:sz w:val="22"/>
          <w:szCs w:val="22"/>
          <w:lang w:eastAsia="bg-BG"/>
        </w:rPr>
        <w:t>новият</w:t>
      </w:r>
      <w:proofErr w:type="spellEnd"/>
      <w:proofErr w:type="gramEnd"/>
      <w:r>
        <w:rPr>
          <w:sz w:val="22"/>
          <w:szCs w:val="22"/>
          <w:lang w:eastAsia="bg-BG"/>
        </w:rPr>
        <w:t xml:space="preserve"> </w:t>
      </w:r>
      <w:proofErr w:type="spellStart"/>
      <w:r>
        <w:rPr>
          <w:sz w:val="22"/>
          <w:szCs w:val="22"/>
          <w:lang w:eastAsia="bg-BG"/>
        </w:rPr>
        <w:t>подизпълнител</w:t>
      </w:r>
      <w:proofErr w:type="spellEnd"/>
      <w:r>
        <w:rPr>
          <w:sz w:val="22"/>
          <w:szCs w:val="22"/>
          <w:lang w:eastAsia="bg-BG"/>
        </w:rPr>
        <w:t xml:space="preserve"> </w:t>
      </w:r>
      <w:proofErr w:type="spellStart"/>
      <w:r>
        <w:rPr>
          <w:sz w:val="22"/>
          <w:szCs w:val="22"/>
          <w:lang w:eastAsia="bg-BG"/>
        </w:rPr>
        <w:t>отговаря</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критериите</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подбор</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които</w:t>
      </w:r>
      <w:proofErr w:type="spellEnd"/>
      <w:r>
        <w:rPr>
          <w:sz w:val="22"/>
          <w:szCs w:val="22"/>
          <w:lang w:eastAsia="bg-BG"/>
        </w:rPr>
        <w:t xml:space="preserve"> е </w:t>
      </w:r>
      <w:proofErr w:type="spellStart"/>
      <w:r>
        <w:rPr>
          <w:sz w:val="22"/>
          <w:szCs w:val="22"/>
          <w:lang w:eastAsia="bg-BG"/>
        </w:rPr>
        <w:t>отговарял</w:t>
      </w:r>
      <w:proofErr w:type="spellEnd"/>
      <w:r>
        <w:rPr>
          <w:sz w:val="22"/>
          <w:szCs w:val="22"/>
          <w:lang w:eastAsia="bg-BG"/>
        </w:rPr>
        <w:t xml:space="preserve"> </w:t>
      </w:r>
      <w:proofErr w:type="spellStart"/>
      <w:r>
        <w:rPr>
          <w:sz w:val="22"/>
          <w:szCs w:val="22"/>
          <w:lang w:eastAsia="bg-BG"/>
        </w:rPr>
        <w:t>предишния</w:t>
      </w:r>
      <w:proofErr w:type="spellEnd"/>
      <w:r>
        <w:rPr>
          <w:sz w:val="22"/>
          <w:szCs w:val="22"/>
          <w:lang w:eastAsia="bg-BG"/>
        </w:rPr>
        <w:t xml:space="preserve"> </w:t>
      </w:r>
      <w:proofErr w:type="spellStart"/>
      <w:r>
        <w:rPr>
          <w:sz w:val="22"/>
          <w:szCs w:val="22"/>
          <w:lang w:eastAsia="bg-BG"/>
        </w:rPr>
        <w:t>подизпълнител</w:t>
      </w:r>
      <w:proofErr w:type="spellEnd"/>
      <w:r>
        <w:rPr>
          <w:sz w:val="22"/>
          <w:szCs w:val="22"/>
          <w:lang w:eastAsia="bg-BG"/>
        </w:rPr>
        <w:t xml:space="preserve">, </w:t>
      </w:r>
      <w:proofErr w:type="spellStart"/>
      <w:r>
        <w:rPr>
          <w:sz w:val="22"/>
          <w:szCs w:val="22"/>
          <w:lang w:eastAsia="bg-BG"/>
        </w:rPr>
        <w:t>включително</w:t>
      </w:r>
      <w:proofErr w:type="spellEnd"/>
      <w:r>
        <w:rPr>
          <w:sz w:val="22"/>
          <w:szCs w:val="22"/>
          <w:lang w:eastAsia="bg-BG"/>
        </w:rPr>
        <w:t xml:space="preserve"> </w:t>
      </w:r>
      <w:proofErr w:type="spellStart"/>
      <w:r>
        <w:rPr>
          <w:sz w:val="22"/>
          <w:szCs w:val="22"/>
          <w:lang w:eastAsia="bg-BG"/>
        </w:rPr>
        <w:t>по</w:t>
      </w:r>
      <w:proofErr w:type="spellEnd"/>
      <w:r>
        <w:rPr>
          <w:sz w:val="22"/>
          <w:szCs w:val="22"/>
          <w:lang w:eastAsia="bg-BG"/>
        </w:rPr>
        <w:t xml:space="preserve"> </w:t>
      </w:r>
      <w:proofErr w:type="spellStart"/>
      <w:r>
        <w:rPr>
          <w:sz w:val="22"/>
          <w:szCs w:val="22"/>
          <w:lang w:eastAsia="bg-BG"/>
        </w:rPr>
        <w:t>отношение</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дела</w:t>
      </w:r>
      <w:proofErr w:type="spellEnd"/>
      <w:r>
        <w:rPr>
          <w:sz w:val="22"/>
          <w:szCs w:val="22"/>
          <w:lang w:eastAsia="bg-BG"/>
        </w:rPr>
        <w:t xml:space="preserve"> и </w:t>
      </w:r>
      <w:proofErr w:type="spellStart"/>
      <w:r>
        <w:rPr>
          <w:sz w:val="22"/>
          <w:szCs w:val="22"/>
          <w:lang w:eastAsia="bg-BG"/>
        </w:rPr>
        <w:t>вида</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дейностите</w:t>
      </w:r>
      <w:proofErr w:type="spellEnd"/>
      <w:r>
        <w:rPr>
          <w:sz w:val="22"/>
          <w:szCs w:val="22"/>
          <w:lang w:eastAsia="bg-BG"/>
        </w:rPr>
        <w:t xml:space="preserve">, </w:t>
      </w:r>
      <w:proofErr w:type="spellStart"/>
      <w:r>
        <w:rPr>
          <w:sz w:val="22"/>
          <w:szCs w:val="22"/>
          <w:lang w:eastAsia="bg-BG"/>
        </w:rPr>
        <w:t>които</w:t>
      </w:r>
      <w:proofErr w:type="spellEnd"/>
      <w:r>
        <w:rPr>
          <w:sz w:val="22"/>
          <w:szCs w:val="22"/>
          <w:lang w:eastAsia="bg-BG"/>
        </w:rPr>
        <w:t xml:space="preserve"> </w:t>
      </w:r>
      <w:proofErr w:type="spellStart"/>
      <w:r>
        <w:rPr>
          <w:sz w:val="22"/>
          <w:szCs w:val="22"/>
          <w:lang w:eastAsia="bg-BG"/>
        </w:rPr>
        <w:t>ще</w:t>
      </w:r>
      <w:proofErr w:type="spellEnd"/>
      <w:r>
        <w:rPr>
          <w:sz w:val="22"/>
          <w:szCs w:val="22"/>
          <w:lang w:eastAsia="bg-BG"/>
        </w:rPr>
        <w:t xml:space="preserve"> </w:t>
      </w:r>
      <w:proofErr w:type="spellStart"/>
      <w:r>
        <w:rPr>
          <w:sz w:val="22"/>
          <w:szCs w:val="22"/>
          <w:lang w:eastAsia="bg-BG"/>
        </w:rPr>
        <w:t>изпълнява</w:t>
      </w:r>
      <w:proofErr w:type="spellEnd"/>
      <w:r>
        <w:rPr>
          <w:sz w:val="22"/>
          <w:szCs w:val="22"/>
          <w:lang w:eastAsia="bg-BG"/>
        </w:rPr>
        <w:t xml:space="preserve">, </w:t>
      </w:r>
      <w:proofErr w:type="spellStart"/>
      <w:r>
        <w:rPr>
          <w:sz w:val="22"/>
          <w:szCs w:val="22"/>
          <w:lang w:eastAsia="bg-BG"/>
        </w:rPr>
        <w:t>коригирани</w:t>
      </w:r>
      <w:proofErr w:type="spellEnd"/>
      <w:r>
        <w:rPr>
          <w:sz w:val="22"/>
          <w:szCs w:val="22"/>
          <w:lang w:eastAsia="bg-BG"/>
        </w:rPr>
        <w:t xml:space="preserve"> </w:t>
      </w:r>
      <w:proofErr w:type="spellStart"/>
      <w:r>
        <w:rPr>
          <w:sz w:val="22"/>
          <w:szCs w:val="22"/>
          <w:lang w:eastAsia="bg-BG"/>
        </w:rPr>
        <w:t>съобразно</w:t>
      </w:r>
      <w:proofErr w:type="spellEnd"/>
      <w:r>
        <w:rPr>
          <w:sz w:val="22"/>
          <w:szCs w:val="22"/>
          <w:lang w:eastAsia="bg-BG"/>
        </w:rPr>
        <w:t xml:space="preserve"> </w:t>
      </w:r>
      <w:proofErr w:type="spellStart"/>
      <w:r>
        <w:rPr>
          <w:sz w:val="22"/>
          <w:szCs w:val="22"/>
          <w:lang w:eastAsia="bg-BG"/>
        </w:rPr>
        <w:t>изпълнените</w:t>
      </w:r>
      <w:proofErr w:type="spellEnd"/>
      <w:r>
        <w:rPr>
          <w:sz w:val="22"/>
          <w:szCs w:val="22"/>
          <w:lang w:eastAsia="bg-BG"/>
        </w:rPr>
        <w:t xml:space="preserve"> </w:t>
      </w:r>
      <w:proofErr w:type="spellStart"/>
      <w:r>
        <w:rPr>
          <w:sz w:val="22"/>
          <w:szCs w:val="22"/>
          <w:lang w:eastAsia="bg-BG"/>
        </w:rPr>
        <w:t>до</w:t>
      </w:r>
      <w:proofErr w:type="spellEnd"/>
      <w:r>
        <w:rPr>
          <w:sz w:val="22"/>
          <w:szCs w:val="22"/>
          <w:lang w:eastAsia="bg-BG"/>
        </w:rPr>
        <w:t xml:space="preserve"> </w:t>
      </w:r>
      <w:proofErr w:type="spellStart"/>
      <w:r>
        <w:rPr>
          <w:sz w:val="22"/>
          <w:szCs w:val="22"/>
          <w:lang w:eastAsia="bg-BG"/>
        </w:rPr>
        <w:t>момента</w:t>
      </w:r>
      <w:proofErr w:type="spellEnd"/>
      <w:r>
        <w:rPr>
          <w:sz w:val="22"/>
          <w:szCs w:val="22"/>
          <w:lang w:eastAsia="bg-BG"/>
        </w:rPr>
        <w:t xml:space="preserve"> </w:t>
      </w:r>
      <w:proofErr w:type="spellStart"/>
      <w:r>
        <w:rPr>
          <w:sz w:val="22"/>
          <w:szCs w:val="22"/>
          <w:lang w:eastAsia="bg-BG"/>
        </w:rPr>
        <w:t>дейности</w:t>
      </w:r>
      <w:proofErr w:type="spellEnd"/>
      <w:r>
        <w:rPr>
          <w:sz w:val="22"/>
          <w:szCs w:val="22"/>
          <w:lang w:eastAsia="bg-BG"/>
        </w:rPr>
        <w:t>.</w:t>
      </w:r>
    </w:p>
    <w:p w:rsidR="00B442EC" w:rsidRDefault="00B442EC" w:rsidP="00B442EC">
      <w:pPr>
        <w:ind w:left="720"/>
        <w:jc w:val="both"/>
        <w:rPr>
          <w:sz w:val="22"/>
          <w:szCs w:val="22"/>
          <w:lang w:val="bg-BG" w:eastAsia="bg-BG"/>
        </w:rPr>
      </w:pPr>
      <w:r>
        <w:rPr>
          <w:sz w:val="22"/>
          <w:szCs w:val="22"/>
          <w:lang w:val="bg-BG" w:eastAsia="bg-BG"/>
        </w:rPr>
        <w:t xml:space="preserve">      5.</w:t>
      </w:r>
      <w:r>
        <w:rPr>
          <w:sz w:val="22"/>
          <w:szCs w:val="22"/>
          <w:lang w:eastAsia="bg-BG"/>
        </w:rPr>
        <w:t xml:space="preserve"> </w:t>
      </w:r>
      <w:proofErr w:type="spellStart"/>
      <w:r>
        <w:rPr>
          <w:sz w:val="22"/>
          <w:szCs w:val="22"/>
          <w:lang w:eastAsia="bg-BG"/>
        </w:rPr>
        <w:t>При</w:t>
      </w:r>
      <w:proofErr w:type="spellEnd"/>
      <w:r>
        <w:rPr>
          <w:sz w:val="22"/>
          <w:szCs w:val="22"/>
          <w:lang w:val="bg-BG" w:eastAsia="bg-BG"/>
        </w:rPr>
        <w:t xml:space="preserve">  </w:t>
      </w:r>
      <w:r>
        <w:rPr>
          <w:sz w:val="22"/>
          <w:szCs w:val="22"/>
          <w:lang w:eastAsia="bg-BG"/>
        </w:rPr>
        <w:t xml:space="preserve"> </w:t>
      </w:r>
      <w:proofErr w:type="spellStart"/>
      <w:r>
        <w:rPr>
          <w:sz w:val="22"/>
          <w:szCs w:val="22"/>
          <w:lang w:eastAsia="bg-BG"/>
        </w:rPr>
        <w:t>замяна</w:t>
      </w:r>
      <w:proofErr w:type="spellEnd"/>
      <w:r>
        <w:rPr>
          <w:sz w:val="22"/>
          <w:szCs w:val="22"/>
          <w:lang w:eastAsia="bg-BG"/>
        </w:rPr>
        <w:t xml:space="preserve"> </w:t>
      </w:r>
      <w:r>
        <w:rPr>
          <w:sz w:val="22"/>
          <w:szCs w:val="22"/>
          <w:lang w:val="bg-BG" w:eastAsia="bg-BG"/>
        </w:rPr>
        <w:t xml:space="preserve">  </w:t>
      </w:r>
      <w:proofErr w:type="spellStart"/>
      <w:r>
        <w:rPr>
          <w:sz w:val="22"/>
          <w:szCs w:val="22"/>
          <w:lang w:eastAsia="bg-BG"/>
        </w:rPr>
        <w:t>или</w:t>
      </w:r>
      <w:proofErr w:type="spellEnd"/>
      <w:r>
        <w:rPr>
          <w:sz w:val="22"/>
          <w:szCs w:val="22"/>
          <w:lang w:eastAsia="bg-BG"/>
        </w:rPr>
        <w:t xml:space="preserve"> </w:t>
      </w:r>
      <w:r>
        <w:rPr>
          <w:sz w:val="22"/>
          <w:szCs w:val="22"/>
          <w:lang w:val="bg-BG" w:eastAsia="bg-BG"/>
        </w:rPr>
        <w:t xml:space="preserve">  </w:t>
      </w:r>
      <w:proofErr w:type="spellStart"/>
      <w:r>
        <w:rPr>
          <w:sz w:val="22"/>
          <w:szCs w:val="22"/>
          <w:lang w:eastAsia="bg-BG"/>
        </w:rPr>
        <w:t>включване</w:t>
      </w:r>
      <w:proofErr w:type="spellEnd"/>
      <w:r>
        <w:rPr>
          <w:sz w:val="22"/>
          <w:szCs w:val="22"/>
          <w:lang w:eastAsia="bg-BG"/>
        </w:rPr>
        <w:t xml:space="preserve"> </w:t>
      </w:r>
      <w:r>
        <w:rPr>
          <w:sz w:val="22"/>
          <w:szCs w:val="22"/>
          <w:lang w:val="bg-BG" w:eastAsia="bg-BG"/>
        </w:rPr>
        <w:t xml:space="preserve">  н</w:t>
      </w:r>
      <w:r>
        <w:rPr>
          <w:sz w:val="22"/>
          <w:szCs w:val="22"/>
          <w:lang w:eastAsia="bg-BG"/>
        </w:rPr>
        <w:t xml:space="preserve">а </w:t>
      </w:r>
      <w:r>
        <w:rPr>
          <w:sz w:val="22"/>
          <w:szCs w:val="22"/>
          <w:lang w:val="bg-BG" w:eastAsia="bg-BG"/>
        </w:rPr>
        <w:t xml:space="preserve">  </w:t>
      </w:r>
      <w:proofErr w:type="spellStart"/>
      <w:r>
        <w:rPr>
          <w:sz w:val="22"/>
          <w:szCs w:val="22"/>
          <w:lang w:eastAsia="bg-BG"/>
        </w:rPr>
        <w:t>подизпълнител</w:t>
      </w:r>
      <w:proofErr w:type="spellEnd"/>
      <w:r>
        <w:rPr>
          <w:sz w:val="22"/>
          <w:szCs w:val="22"/>
          <w:lang w:eastAsia="bg-BG"/>
        </w:rPr>
        <w:t xml:space="preserve"> </w:t>
      </w:r>
      <w:r>
        <w:rPr>
          <w:sz w:val="22"/>
          <w:szCs w:val="22"/>
          <w:lang w:val="bg-BG" w:eastAsia="bg-BG"/>
        </w:rPr>
        <w:t xml:space="preserve">  </w:t>
      </w:r>
      <w:r>
        <w:rPr>
          <w:sz w:val="22"/>
          <w:szCs w:val="22"/>
          <w:lang w:eastAsia="bg-BG"/>
        </w:rPr>
        <w:t>И</w:t>
      </w:r>
      <w:proofErr w:type="spellStart"/>
      <w:r>
        <w:rPr>
          <w:sz w:val="22"/>
          <w:szCs w:val="22"/>
          <w:lang w:val="bg-BG" w:eastAsia="bg-BG"/>
        </w:rPr>
        <w:t>зпълнителят</w:t>
      </w:r>
      <w:proofErr w:type="spellEnd"/>
      <w:r>
        <w:rPr>
          <w:sz w:val="22"/>
          <w:szCs w:val="22"/>
          <w:lang w:eastAsia="bg-BG"/>
        </w:rPr>
        <w:t xml:space="preserve"> </w:t>
      </w:r>
      <w:r>
        <w:rPr>
          <w:sz w:val="22"/>
          <w:szCs w:val="22"/>
          <w:lang w:val="bg-BG" w:eastAsia="bg-BG"/>
        </w:rPr>
        <w:t>п</w:t>
      </w:r>
      <w:proofErr w:type="spellStart"/>
      <w:r>
        <w:rPr>
          <w:sz w:val="22"/>
          <w:szCs w:val="22"/>
          <w:lang w:eastAsia="bg-BG"/>
        </w:rPr>
        <w:t>редставя</w:t>
      </w:r>
      <w:proofErr w:type="spellEnd"/>
      <w:r>
        <w:rPr>
          <w:sz w:val="22"/>
          <w:szCs w:val="22"/>
          <w:lang w:val="bg-BG" w:eastAsia="bg-BG"/>
        </w:rPr>
        <w:t xml:space="preserve">  </w:t>
      </w:r>
      <w:r>
        <w:rPr>
          <w:sz w:val="22"/>
          <w:szCs w:val="22"/>
          <w:lang w:eastAsia="bg-BG"/>
        </w:rPr>
        <w:t xml:space="preserve"> </w:t>
      </w:r>
      <w:proofErr w:type="spellStart"/>
      <w:r>
        <w:rPr>
          <w:sz w:val="22"/>
          <w:szCs w:val="22"/>
          <w:lang w:eastAsia="bg-BG"/>
        </w:rPr>
        <w:t>на</w:t>
      </w:r>
      <w:proofErr w:type="spellEnd"/>
    </w:p>
    <w:p w:rsidR="00B442EC" w:rsidRDefault="00B442EC" w:rsidP="00B442EC">
      <w:pPr>
        <w:ind w:left="720"/>
        <w:jc w:val="both"/>
        <w:rPr>
          <w:sz w:val="22"/>
          <w:szCs w:val="22"/>
          <w:lang w:val="bg-BG" w:eastAsia="bg-BG"/>
        </w:rPr>
      </w:pPr>
      <w:r>
        <w:rPr>
          <w:sz w:val="22"/>
          <w:szCs w:val="22"/>
          <w:lang w:val="bg-BG" w:eastAsia="bg-BG"/>
        </w:rPr>
        <w:t xml:space="preserve">          </w:t>
      </w:r>
      <w:r>
        <w:rPr>
          <w:sz w:val="22"/>
          <w:szCs w:val="22"/>
          <w:lang w:eastAsia="bg-BG"/>
        </w:rPr>
        <w:t>В</w:t>
      </w:r>
      <w:proofErr w:type="spellStart"/>
      <w:r>
        <w:rPr>
          <w:sz w:val="22"/>
          <w:szCs w:val="22"/>
          <w:lang w:val="bg-BG" w:eastAsia="bg-BG"/>
        </w:rPr>
        <w:t>ъзложителя</w:t>
      </w:r>
      <w:proofErr w:type="spellEnd"/>
      <w:r>
        <w:rPr>
          <w:sz w:val="22"/>
          <w:szCs w:val="22"/>
          <w:lang w:eastAsia="bg-BG"/>
        </w:rPr>
        <w:t xml:space="preserve"> </w:t>
      </w:r>
      <w:proofErr w:type="spellStart"/>
      <w:r>
        <w:rPr>
          <w:sz w:val="22"/>
          <w:szCs w:val="22"/>
          <w:lang w:eastAsia="bg-BG"/>
        </w:rPr>
        <w:t>всички</w:t>
      </w:r>
      <w:proofErr w:type="spellEnd"/>
      <w:r>
        <w:rPr>
          <w:sz w:val="22"/>
          <w:szCs w:val="22"/>
          <w:lang w:eastAsia="bg-BG"/>
        </w:rPr>
        <w:t xml:space="preserve"> </w:t>
      </w:r>
      <w:r>
        <w:rPr>
          <w:sz w:val="22"/>
          <w:szCs w:val="22"/>
          <w:lang w:val="bg-BG" w:eastAsia="bg-BG"/>
        </w:rPr>
        <w:t xml:space="preserve">  </w:t>
      </w:r>
      <w:proofErr w:type="spellStart"/>
      <w:r>
        <w:rPr>
          <w:sz w:val="22"/>
          <w:szCs w:val="22"/>
          <w:lang w:eastAsia="bg-BG"/>
        </w:rPr>
        <w:t>документи</w:t>
      </w:r>
      <w:proofErr w:type="spellEnd"/>
      <w:proofErr w:type="gramStart"/>
      <w:r>
        <w:rPr>
          <w:sz w:val="22"/>
          <w:szCs w:val="22"/>
          <w:lang w:eastAsia="bg-BG"/>
        </w:rPr>
        <w:t>,</w:t>
      </w:r>
      <w:r>
        <w:rPr>
          <w:sz w:val="22"/>
          <w:szCs w:val="22"/>
          <w:lang w:val="bg-BG" w:eastAsia="bg-BG"/>
        </w:rPr>
        <w:t xml:space="preserve">  </w:t>
      </w:r>
      <w:proofErr w:type="spellStart"/>
      <w:r>
        <w:rPr>
          <w:sz w:val="22"/>
          <w:szCs w:val="22"/>
          <w:lang w:eastAsia="bg-BG"/>
        </w:rPr>
        <w:t>които</w:t>
      </w:r>
      <w:proofErr w:type="spellEnd"/>
      <w:proofErr w:type="gramEnd"/>
      <w:r>
        <w:rPr>
          <w:sz w:val="22"/>
          <w:szCs w:val="22"/>
          <w:lang w:eastAsia="bg-BG"/>
        </w:rPr>
        <w:t xml:space="preserve"> </w:t>
      </w:r>
      <w:r>
        <w:rPr>
          <w:sz w:val="22"/>
          <w:szCs w:val="22"/>
          <w:lang w:val="bg-BG" w:eastAsia="bg-BG"/>
        </w:rPr>
        <w:t xml:space="preserve">   </w:t>
      </w:r>
      <w:proofErr w:type="spellStart"/>
      <w:r>
        <w:rPr>
          <w:sz w:val="22"/>
          <w:szCs w:val="22"/>
          <w:lang w:eastAsia="bg-BG"/>
        </w:rPr>
        <w:t>доказват</w:t>
      </w:r>
      <w:proofErr w:type="spellEnd"/>
      <w:r>
        <w:rPr>
          <w:sz w:val="22"/>
          <w:szCs w:val="22"/>
          <w:lang w:val="bg-BG" w:eastAsia="bg-BG"/>
        </w:rPr>
        <w:t xml:space="preserve"> </w:t>
      </w:r>
      <w:proofErr w:type="spellStart"/>
      <w:r>
        <w:rPr>
          <w:sz w:val="22"/>
          <w:szCs w:val="22"/>
          <w:lang w:eastAsia="bg-BG"/>
        </w:rPr>
        <w:t>изпълнението</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условията</w:t>
      </w:r>
      <w:proofErr w:type="spellEnd"/>
      <w:r>
        <w:rPr>
          <w:sz w:val="22"/>
          <w:szCs w:val="22"/>
          <w:lang w:eastAsia="bg-BG"/>
        </w:rPr>
        <w:t xml:space="preserve"> </w:t>
      </w:r>
      <w:proofErr w:type="spellStart"/>
      <w:r>
        <w:rPr>
          <w:sz w:val="22"/>
          <w:szCs w:val="22"/>
          <w:lang w:eastAsia="bg-BG"/>
        </w:rPr>
        <w:t>по</w:t>
      </w:r>
      <w:proofErr w:type="spellEnd"/>
      <w:r>
        <w:rPr>
          <w:sz w:val="22"/>
          <w:szCs w:val="22"/>
          <w:lang w:val="bg-BG" w:eastAsia="bg-BG"/>
        </w:rPr>
        <w:t xml:space="preserve">  </w:t>
      </w:r>
    </w:p>
    <w:p w:rsidR="00B442EC" w:rsidRDefault="00B442EC" w:rsidP="00B442EC">
      <w:pPr>
        <w:ind w:left="720"/>
        <w:jc w:val="both"/>
        <w:rPr>
          <w:sz w:val="22"/>
          <w:szCs w:val="22"/>
          <w:lang w:val="bg-BG" w:eastAsia="bg-BG"/>
        </w:rPr>
      </w:pPr>
      <w:r>
        <w:rPr>
          <w:sz w:val="22"/>
          <w:szCs w:val="22"/>
          <w:lang w:val="bg-BG" w:eastAsia="bg-BG"/>
        </w:rPr>
        <w:t xml:space="preserve">          т.4,</w:t>
      </w:r>
      <w:r>
        <w:rPr>
          <w:sz w:val="22"/>
          <w:szCs w:val="22"/>
          <w:lang w:eastAsia="bg-BG"/>
        </w:rPr>
        <w:t xml:space="preserve"> </w:t>
      </w:r>
      <w:proofErr w:type="spellStart"/>
      <w:r>
        <w:rPr>
          <w:sz w:val="22"/>
          <w:szCs w:val="22"/>
          <w:lang w:eastAsia="bg-BG"/>
        </w:rPr>
        <w:t>ал</w:t>
      </w:r>
      <w:proofErr w:type="spellEnd"/>
      <w:r>
        <w:rPr>
          <w:sz w:val="22"/>
          <w:szCs w:val="22"/>
          <w:lang w:eastAsia="bg-BG"/>
        </w:rPr>
        <w:t>.</w:t>
      </w:r>
      <w:r>
        <w:rPr>
          <w:sz w:val="22"/>
          <w:szCs w:val="22"/>
          <w:lang w:val="bg-BG" w:eastAsia="bg-BG"/>
        </w:rPr>
        <w:t>2</w:t>
      </w:r>
      <w:r>
        <w:rPr>
          <w:sz w:val="22"/>
          <w:szCs w:val="22"/>
          <w:lang w:eastAsia="bg-BG"/>
        </w:rPr>
        <w:t xml:space="preserve">. </w:t>
      </w:r>
    </w:p>
    <w:p w:rsidR="00B442EC" w:rsidRDefault="00B442EC" w:rsidP="00B442EC">
      <w:pPr>
        <w:ind w:left="1418" w:hanging="284"/>
        <w:jc w:val="both"/>
        <w:rPr>
          <w:sz w:val="22"/>
          <w:szCs w:val="22"/>
          <w:lang w:val="bg-BG" w:eastAsia="bg-BG"/>
        </w:rPr>
      </w:pPr>
      <w:r>
        <w:rPr>
          <w:sz w:val="22"/>
          <w:szCs w:val="22"/>
          <w:lang w:val="bg-BG" w:eastAsia="bg-BG"/>
        </w:rPr>
        <w:t>6.</w:t>
      </w:r>
      <w:r>
        <w:rPr>
          <w:sz w:val="22"/>
          <w:szCs w:val="22"/>
          <w:lang w:eastAsia="bg-BG"/>
        </w:rPr>
        <w:t xml:space="preserve"> </w:t>
      </w:r>
      <w:proofErr w:type="spellStart"/>
      <w:proofErr w:type="gramStart"/>
      <w:r>
        <w:rPr>
          <w:sz w:val="22"/>
          <w:szCs w:val="22"/>
          <w:lang w:eastAsia="bg-BG"/>
        </w:rPr>
        <w:t>Приемането</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w:t>
      </w:r>
      <w:proofErr w:type="spellStart"/>
      <w:r>
        <w:rPr>
          <w:sz w:val="22"/>
          <w:szCs w:val="22"/>
          <w:lang w:eastAsia="bg-BG"/>
        </w:rPr>
        <w:t>работи</w:t>
      </w:r>
      <w:proofErr w:type="spellEnd"/>
      <w:r>
        <w:rPr>
          <w:sz w:val="22"/>
          <w:szCs w:val="22"/>
          <w:lang w:eastAsia="bg-BG"/>
        </w:rPr>
        <w:t xml:space="preserve"> </w:t>
      </w:r>
      <w:proofErr w:type="spellStart"/>
      <w:r>
        <w:rPr>
          <w:sz w:val="22"/>
          <w:szCs w:val="22"/>
          <w:lang w:eastAsia="bg-BG"/>
        </w:rPr>
        <w:t>от</w:t>
      </w:r>
      <w:proofErr w:type="spellEnd"/>
      <w:r>
        <w:rPr>
          <w:sz w:val="22"/>
          <w:szCs w:val="22"/>
          <w:lang w:eastAsia="bg-BG"/>
        </w:rPr>
        <w:t xml:space="preserve"> В</w:t>
      </w:r>
      <w:proofErr w:type="spellStart"/>
      <w:r>
        <w:rPr>
          <w:sz w:val="22"/>
          <w:szCs w:val="22"/>
          <w:lang w:val="bg-BG" w:eastAsia="bg-BG"/>
        </w:rPr>
        <w:t>ъзложителя</w:t>
      </w:r>
      <w:proofErr w:type="spellEnd"/>
      <w:r>
        <w:rPr>
          <w:sz w:val="22"/>
          <w:szCs w:val="22"/>
          <w:lan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които</w:t>
      </w:r>
      <w:proofErr w:type="spellEnd"/>
      <w:r>
        <w:rPr>
          <w:sz w:val="22"/>
          <w:szCs w:val="22"/>
          <w:lang w:eastAsia="bg-BG"/>
        </w:rPr>
        <w:t xml:space="preserve"> е </w:t>
      </w:r>
      <w:proofErr w:type="spellStart"/>
      <w:r>
        <w:rPr>
          <w:sz w:val="22"/>
          <w:szCs w:val="22"/>
          <w:lang w:eastAsia="bg-BG"/>
        </w:rPr>
        <w:t>сключен</w:t>
      </w:r>
      <w:proofErr w:type="spellEnd"/>
      <w:r>
        <w:rPr>
          <w:sz w:val="22"/>
          <w:szCs w:val="22"/>
          <w:lang w:eastAsia="bg-BG"/>
        </w:rPr>
        <w:t xml:space="preserve"> </w:t>
      </w:r>
      <w:proofErr w:type="spellStart"/>
      <w:r>
        <w:rPr>
          <w:sz w:val="22"/>
          <w:szCs w:val="22"/>
          <w:lang w:eastAsia="bg-BG"/>
        </w:rPr>
        <w:t>договор</w:t>
      </w:r>
      <w:proofErr w:type="spellEnd"/>
      <w:r>
        <w:rPr>
          <w:sz w:val="22"/>
          <w:szCs w:val="22"/>
          <w:lang w:eastAsia="bg-BG"/>
        </w:rPr>
        <w:t xml:space="preserve"> </w:t>
      </w:r>
      <w:r>
        <w:rPr>
          <w:sz w:val="22"/>
          <w:szCs w:val="22"/>
          <w:lang w:val="bg-BG" w:eastAsia="bg-BG"/>
        </w:rPr>
        <w:t xml:space="preserve">  </w:t>
      </w:r>
      <w:proofErr w:type="spellStart"/>
      <w:r>
        <w:rPr>
          <w:sz w:val="22"/>
          <w:szCs w:val="22"/>
          <w:lang w:eastAsia="bg-BG"/>
        </w:rPr>
        <w:t>за</w:t>
      </w:r>
      <w:proofErr w:type="spellEnd"/>
      <w:r>
        <w:rPr>
          <w:sz w:val="22"/>
          <w:szCs w:val="22"/>
          <w:lang w:eastAsia="bg-BG"/>
        </w:rPr>
        <w:t xml:space="preserve"> </w:t>
      </w:r>
      <w:proofErr w:type="spellStart"/>
      <w:r>
        <w:rPr>
          <w:sz w:val="22"/>
          <w:szCs w:val="22"/>
          <w:lang w:eastAsia="bg-BG"/>
        </w:rPr>
        <w:t>подизпълнение</w:t>
      </w:r>
      <w:proofErr w:type="spellEnd"/>
      <w:r>
        <w:rPr>
          <w:sz w:val="22"/>
          <w:szCs w:val="22"/>
          <w:lang w:eastAsia="bg-BG"/>
        </w:rPr>
        <w:t xml:space="preserve"> </w:t>
      </w:r>
      <w:proofErr w:type="spellStart"/>
      <w:r>
        <w:rPr>
          <w:sz w:val="22"/>
          <w:szCs w:val="22"/>
          <w:lang w:eastAsia="bg-BG"/>
        </w:rPr>
        <w:t>се</w:t>
      </w:r>
      <w:proofErr w:type="spellEnd"/>
      <w:r>
        <w:rPr>
          <w:sz w:val="22"/>
          <w:szCs w:val="22"/>
          <w:lang w:eastAsia="bg-BG"/>
        </w:rPr>
        <w:t xml:space="preserve"> </w:t>
      </w:r>
      <w:proofErr w:type="spellStart"/>
      <w:r>
        <w:rPr>
          <w:sz w:val="22"/>
          <w:szCs w:val="22"/>
          <w:lang w:eastAsia="bg-BG"/>
        </w:rPr>
        <w:t>извършва</w:t>
      </w:r>
      <w:proofErr w:type="spellEnd"/>
      <w:r>
        <w:rPr>
          <w:sz w:val="22"/>
          <w:szCs w:val="22"/>
          <w:lang w:eastAsia="bg-BG"/>
        </w:rPr>
        <w:t xml:space="preserve"> в </w:t>
      </w:r>
      <w:proofErr w:type="spellStart"/>
      <w:r>
        <w:rPr>
          <w:sz w:val="22"/>
          <w:szCs w:val="22"/>
          <w:lang w:eastAsia="bg-BG"/>
        </w:rPr>
        <w:t>присъствието</w:t>
      </w:r>
      <w:proofErr w:type="spellEnd"/>
      <w:r>
        <w:rPr>
          <w:sz w:val="22"/>
          <w:szCs w:val="22"/>
          <w:lang w:eastAsia="bg-BG"/>
        </w:rPr>
        <w:t xml:space="preserve"> </w:t>
      </w:r>
      <w:proofErr w:type="spellStart"/>
      <w:r>
        <w:rPr>
          <w:sz w:val="22"/>
          <w:szCs w:val="22"/>
          <w:lang w:eastAsia="bg-BG"/>
        </w:rPr>
        <w:t>на</w:t>
      </w:r>
      <w:proofErr w:type="spellEnd"/>
      <w:r>
        <w:rPr>
          <w:sz w:val="22"/>
          <w:szCs w:val="22"/>
          <w:lang w:eastAsia="bg-BG"/>
        </w:rPr>
        <w:t xml:space="preserve"> И</w:t>
      </w:r>
      <w:proofErr w:type="spellStart"/>
      <w:r>
        <w:rPr>
          <w:sz w:val="22"/>
          <w:szCs w:val="22"/>
          <w:lang w:val="bg-BG" w:eastAsia="bg-BG"/>
        </w:rPr>
        <w:t>зпълнителят</w:t>
      </w:r>
      <w:proofErr w:type="spellEnd"/>
      <w:r>
        <w:rPr>
          <w:sz w:val="22"/>
          <w:szCs w:val="22"/>
          <w:lang w:eastAsia="bg-BG"/>
        </w:rPr>
        <w:t xml:space="preserve"> и </w:t>
      </w:r>
      <w:proofErr w:type="spellStart"/>
      <w:r>
        <w:rPr>
          <w:sz w:val="22"/>
          <w:szCs w:val="22"/>
          <w:lang w:eastAsia="bg-BG"/>
        </w:rPr>
        <w:t>подизпълнителя</w:t>
      </w:r>
      <w:proofErr w:type="spellEnd"/>
      <w:r>
        <w:rPr>
          <w:sz w:val="22"/>
          <w:szCs w:val="22"/>
          <w:lang w:eastAsia="bg-BG"/>
        </w:rPr>
        <w:t>.</w:t>
      </w:r>
      <w:proofErr w:type="gramEnd"/>
    </w:p>
    <w:p w:rsidR="00B442EC" w:rsidRDefault="00B442EC" w:rsidP="00B442EC">
      <w:pPr>
        <w:jc w:val="both"/>
        <w:rPr>
          <w:rFonts w:cs="Arial"/>
          <w:bCs/>
          <w:sz w:val="22"/>
          <w:szCs w:val="22"/>
          <w:lang w:val="bg-BG" w:eastAsia="bg-BG"/>
        </w:rPr>
      </w:pPr>
      <w:r>
        <w:rPr>
          <w:rFonts w:cs="Arial"/>
          <w:bCs/>
          <w:sz w:val="22"/>
          <w:szCs w:val="22"/>
          <w:lang w:val="bg-BG" w:eastAsia="bg-BG"/>
        </w:rPr>
        <w:t xml:space="preserve">            (3)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B442EC" w:rsidRDefault="00B442EC" w:rsidP="00B442EC">
      <w:pPr>
        <w:ind w:firstLine="720"/>
        <w:jc w:val="both"/>
        <w:rPr>
          <w:rFonts w:cs="Arial"/>
          <w:bCs/>
          <w:sz w:val="22"/>
          <w:szCs w:val="22"/>
          <w:lang w:val="bg-BG" w:eastAsia="bg-BG"/>
        </w:rPr>
      </w:pPr>
      <w:r>
        <w:rPr>
          <w:rFonts w:cs="Arial"/>
          <w:bCs/>
          <w:sz w:val="22"/>
          <w:szCs w:val="22"/>
          <w:lang w:val="bg-BG" w:eastAsia="bg-BG"/>
        </w:rPr>
        <w:t>(4) Разплащанията по ал. 3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B442EC" w:rsidRDefault="00B442EC" w:rsidP="00B442EC">
      <w:pPr>
        <w:ind w:firstLine="720"/>
        <w:jc w:val="both"/>
        <w:rPr>
          <w:rFonts w:cs="Arial"/>
          <w:bCs/>
          <w:sz w:val="22"/>
          <w:szCs w:val="22"/>
          <w:lang w:val="bg-BG" w:eastAsia="bg-BG"/>
        </w:rPr>
      </w:pPr>
      <w:r>
        <w:rPr>
          <w:rFonts w:cs="Arial"/>
          <w:bCs/>
          <w:sz w:val="22"/>
          <w:szCs w:val="22"/>
          <w:lang w:val="bg-BG" w:eastAsia="bg-BG"/>
        </w:rPr>
        <w:t>(5) Към искането по ал. 4 Изпълнителят предоставя становище, от което да е видно дали оспорва плащанията или част от тях като недължими.</w:t>
      </w:r>
    </w:p>
    <w:p w:rsidR="00B442EC" w:rsidRDefault="00B442EC" w:rsidP="00B442EC">
      <w:pPr>
        <w:ind w:firstLine="720"/>
        <w:jc w:val="both"/>
        <w:rPr>
          <w:sz w:val="22"/>
          <w:szCs w:val="22"/>
          <w:lang w:eastAsia="bg-BG"/>
        </w:rPr>
      </w:pPr>
      <w:r>
        <w:rPr>
          <w:rFonts w:cs="Arial"/>
          <w:bCs/>
          <w:sz w:val="22"/>
          <w:szCs w:val="22"/>
          <w:lang w:val="bg-BG" w:eastAsia="bg-BG"/>
        </w:rPr>
        <w:t>(6) Възложителят има право да откаже плащане по ал. 3, когато искането за плащане е оспорено, до момента на отстраняване на причината за отказа.</w:t>
      </w:r>
      <w:r>
        <w:rPr>
          <w:vanish/>
          <w:sz w:val="22"/>
          <w:szCs w:val="22"/>
          <w:lang w:eastAsia="bg-BG"/>
        </w:rPr>
        <w:t>    </w:t>
      </w:r>
    </w:p>
    <w:p w:rsidR="00B442EC" w:rsidRDefault="00B442EC" w:rsidP="00B442EC">
      <w:pPr>
        <w:ind w:firstLine="720"/>
        <w:jc w:val="both"/>
        <w:rPr>
          <w:sz w:val="22"/>
          <w:szCs w:val="22"/>
          <w:lang w:val="bg-BG"/>
        </w:rPr>
      </w:pPr>
      <w:r>
        <w:rPr>
          <w:sz w:val="22"/>
          <w:szCs w:val="22"/>
          <w:lang w:val="bg-BG"/>
        </w:rPr>
        <w:t>Чл. 11. (1) Изпълнителят гарантира, че доставената техника съответства на изискванията на Възложителя и техническото предложение на Изпълнителя.</w:t>
      </w:r>
    </w:p>
    <w:p w:rsidR="00B442EC" w:rsidRDefault="00B442EC" w:rsidP="00B442EC">
      <w:pPr>
        <w:ind w:firstLine="709"/>
        <w:jc w:val="both"/>
        <w:rPr>
          <w:sz w:val="22"/>
          <w:szCs w:val="22"/>
          <w:lang w:val="bg-BG"/>
        </w:rPr>
      </w:pPr>
      <w:r>
        <w:rPr>
          <w:sz w:val="22"/>
          <w:szCs w:val="22"/>
          <w:lang w:val="bg-BG"/>
        </w:rPr>
        <w:t>(2) В случай, че доставената техника не съответства на техническото предложение в срок 10 дни от получаване на уведомлението по чл. 9, т. 2, Изпълнителят е длъжен да замени техниката с такава отговаряща на уговорените изисквания.</w:t>
      </w:r>
    </w:p>
    <w:p w:rsidR="00B442EC" w:rsidRDefault="00B442EC" w:rsidP="00B442EC">
      <w:pPr>
        <w:ind w:firstLine="720"/>
        <w:jc w:val="both"/>
        <w:rPr>
          <w:sz w:val="22"/>
          <w:szCs w:val="22"/>
          <w:lang w:val="bg-BG"/>
        </w:rPr>
      </w:pPr>
      <w:r>
        <w:rPr>
          <w:sz w:val="22"/>
          <w:szCs w:val="22"/>
          <w:lang w:val="bg-BG"/>
        </w:rPr>
        <w:t xml:space="preserve">Чл. 12. Изпълнителят има право при точно изпълнение на задълженията си по този договор да получи уговорената цена в установения срок. </w:t>
      </w:r>
    </w:p>
    <w:p w:rsidR="00B442EC" w:rsidRDefault="00B442EC" w:rsidP="00B442EC">
      <w:pPr>
        <w:ind w:firstLine="720"/>
        <w:jc w:val="both"/>
        <w:rPr>
          <w:sz w:val="22"/>
          <w:szCs w:val="22"/>
          <w:lang w:val="bg-BG"/>
        </w:rPr>
      </w:pPr>
      <w:r>
        <w:rPr>
          <w:sz w:val="22"/>
          <w:szCs w:val="22"/>
          <w:lang w:val="bg-BG"/>
        </w:rPr>
        <w:t>Чл. 1</w:t>
      </w:r>
      <w:r>
        <w:rPr>
          <w:sz w:val="22"/>
          <w:szCs w:val="22"/>
          <w:lang w:val="ru-RU"/>
        </w:rPr>
        <w:t xml:space="preserve">3. </w:t>
      </w:r>
      <w:r>
        <w:rPr>
          <w:sz w:val="22"/>
          <w:szCs w:val="22"/>
          <w:lang w:val="bg-BG"/>
        </w:rPr>
        <w:t>Страните си оказват взаимно сътрудничество при изпълнение на поетите задължения.</w:t>
      </w:r>
    </w:p>
    <w:p w:rsidR="00B442EC" w:rsidRDefault="00B442EC" w:rsidP="00B442EC">
      <w:pPr>
        <w:ind w:left="1440"/>
        <w:jc w:val="both"/>
        <w:rPr>
          <w:sz w:val="22"/>
          <w:szCs w:val="22"/>
          <w:lang w:val="bg-BG"/>
        </w:rPr>
      </w:pPr>
    </w:p>
    <w:p w:rsidR="00B442EC" w:rsidRDefault="00B442EC" w:rsidP="00B442EC">
      <w:pPr>
        <w:jc w:val="center"/>
        <w:rPr>
          <w:b/>
          <w:sz w:val="22"/>
          <w:szCs w:val="22"/>
          <w:lang w:val="bg-BG"/>
        </w:rPr>
      </w:pPr>
      <w:r>
        <w:rPr>
          <w:b/>
          <w:sz w:val="22"/>
          <w:szCs w:val="22"/>
          <w:lang w:val="bg-BG"/>
        </w:rPr>
        <w:t>VІ. ПРИЕМАНЕ</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Чл. 14. Доставената техника ще бъде приета от определени от Възложителя длъжностни лица.</w:t>
      </w:r>
    </w:p>
    <w:p w:rsidR="00B442EC" w:rsidRDefault="00B442EC" w:rsidP="00B442EC">
      <w:pPr>
        <w:ind w:firstLine="720"/>
        <w:jc w:val="both"/>
        <w:rPr>
          <w:sz w:val="22"/>
          <w:szCs w:val="22"/>
          <w:lang w:val="bg-BG"/>
        </w:rPr>
      </w:pPr>
      <w:r>
        <w:rPr>
          <w:sz w:val="22"/>
          <w:szCs w:val="22"/>
          <w:lang w:val="bg-BG"/>
        </w:rPr>
        <w:t>Чл. 15.</w:t>
      </w:r>
      <w:r>
        <w:rPr>
          <w:sz w:val="22"/>
          <w:szCs w:val="22"/>
          <w:lang w:val="ru-RU"/>
        </w:rPr>
        <w:t xml:space="preserve"> </w:t>
      </w:r>
      <w:r>
        <w:rPr>
          <w:sz w:val="22"/>
          <w:szCs w:val="22"/>
          <w:lang w:val="bg-BG"/>
        </w:rPr>
        <w:t xml:space="preserve">Приемането на техниката се извършва според условията за изпълнение на поръчката на адреса на Възложителя с </w:t>
      </w:r>
      <w:proofErr w:type="spellStart"/>
      <w:r>
        <w:rPr>
          <w:sz w:val="22"/>
          <w:szCs w:val="22"/>
          <w:lang w:val="bg-BG"/>
        </w:rPr>
        <w:t>приемо</w:t>
      </w:r>
      <w:proofErr w:type="spellEnd"/>
      <w:r>
        <w:rPr>
          <w:sz w:val="22"/>
          <w:szCs w:val="22"/>
          <w:lang w:val="bg-BG"/>
        </w:rPr>
        <w:t xml:space="preserve"> - предавателен протокол, подписан от страните по настоящия договор. </w:t>
      </w:r>
    </w:p>
    <w:p w:rsidR="00B442EC" w:rsidRDefault="00B442EC" w:rsidP="00B442EC">
      <w:pPr>
        <w:ind w:firstLine="720"/>
        <w:jc w:val="both"/>
        <w:rPr>
          <w:sz w:val="22"/>
          <w:szCs w:val="22"/>
          <w:lang w:val="bg-BG"/>
        </w:rPr>
      </w:pPr>
      <w:r>
        <w:rPr>
          <w:sz w:val="22"/>
          <w:szCs w:val="22"/>
          <w:lang w:val="bg-BG"/>
        </w:rPr>
        <w:t xml:space="preserve">Чл. </w:t>
      </w:r>
      <w:r>
        <w:rPr>
          <w:sz w:val="22"/>
          <w:szCs w:val="22"/>
          <w:lang w:val="ru-RU"/>
        </w:rPr>
        <w:t>16.</w:t>
      </w:r>
      <w:r>
        <w:rPr>
          <w:sz w:val="22"/>
          <w:szCs w:val="22"/>
          <w:lang w:val="bg-BG"/>
        </w:rPr>
        <w:t xml:space="preserve"> При приемането на техниката, представител на Възложителя проверява количеството, външния вид и техническите характеристики на техниката в присъствие на упълномощен представител на Изпълнителя. </w:t>
      </w:r>
    </w:p>
    <w:p w:rsidR="00B442EC" w:rsidRDefault="00B442EC" w:rsidP="00B442EC">
      <w:pPr>
        <w:ind w:firstLine="720"/>
        <w:jc w:val="both"/>
        <w:rPr>
          <w:sz w:val="22"/>
          <w:szCs w:val="22"/>
          <w:lang w:val="bg-BG"/>
        </w:rPr>
      </w:pPr>
      <w:r>
        <w:rPr>
          <w:sz w:val="22"/>
          <w:szCs w:val="22"/>
          <w:lang w:val="bg-BG"/>
        </w:rPr>
        <w:t>Чл. 17. При подписването на протокола за приемане и предаване на доставената техника се издава гаранционна карта. В гаранционната карта се описват серийния номер на техниката. В нея се посочват и данни за контакт.</w:t>
      </w:r>
    </w:p>
    <w:p w:rsidR="00B442EC" w:rsidRDefault="00B442EC" w:rsidP="00B442EC">
      <w:pPr>
        <w:ind w:firstLine="720"/>
        <w:jc w:val="both"/>
        <w:rPr>
          <w:sz w:val="22"/>
          <w:szCs w:val="22"/>
          <w:lang w:val="bg-BG"/>
        </w:rPr>
      </w:pPr>
      <w:r>
        <w:rPr>
          <w:sz w:val="22"/>
          <w:szCs w:val="22"/>
          <w:lang w:val="bg-BG"/>
        </w:rPr>
        <w:t>Чл. 18. (1) Възложителят или негов представител има правото на свои разноски да инспектира техниката, предмет на настоящия договор при получаването й, за да потвърди нейното съответствие с договора, за което се съставя протокол за тестване.</w:t>
      </w:r>
    </w:p>
    <w:p w:rsidR="00B442EC" w:rsidRDefault="00B442EC" w:rsidP="00B442EC">
      <w:pPr>
        <w:ind w:firstLine="720"/>
        <w:jc w:val="both"/>
        <w:rPr>
          <w:sz w:val="22"/>
          <w:szCs w:val="22"/>
          <w:lang w:val="bg-BG"/>
        </w:rPr>
      </w:pPr>
      <w:r>
        <w:rPr>
          <w:sz w:val="22"/>
          <w:szCs w:val="22"/>
          <w:lang w:val="bg-BG"/>
        </w:rPr>
        <w:t>(2) Ако инспектираната техника не съответства на договора, Възложителят може да откаже приемането й частично или изцяло, а Изпълнителят заменя отказаната техника или извършва необходимите промени, за да съответстват на техническите изисквания. Възложителят не дължи на Изпълнителя плащане на заменената техника.</w:t>
      </w:r>
    </w:p>
    <w:p w:rsidR="00B442EC" w:rsidRDefault="00B442EC" w:rsidP="00B442EC">
      <w:pPr>
        <w:ind w:firstLine="720"/>
        <w:jc w:val="both"/>
        <w:rPr>
          <w:sz w:val="22"/>
          <w:szCs w:val="22"/>
          <w:lang w:val="bg-BG"/>
        </w:rPr>
      </w:pPr>
      <w:r>
        <w:rPr>
          <w:sz w:val="22"/>
          <w:szCs w:val="22"/>
          <w:lang w:val="bg-BG"/>
        </w:rPr>
        <w:t xml:space="preserve">(3) Разпоредбата на ал. 1 и 2 не освобождава по никакъв начин Изпълнителят от гаранционни или други задължения по договора. </w:t>
      </w:r>
    </w:p>
    <w:p w:rsidR="00B442EC" w:rsidRDefault="00B442EC" w:rsidP="00B442EC">
      <w:pPr>
        <w:ind w:firstLine="720"/>
        <w:jc w:val="both"/>
        <w:rPr>
          <w:sz w:val="22"/>
          <w:szCs w:val="22"/>
          <w:lang w:val="bg-BG"/>
        </w:rPr>
      </w:pPr>
      <w:r>
        <w:rPr>
          <w:sz w:val="22"/>
          <w:szCs w:val="22"/>
          <w:lang w:val="bg-BG"/>
        </w:rPr>
        <w:lastRenderedPageBreak/>
        <w:t>Чл. 19. Рискът от погиване или повреждане на техниката, предмет на този договор, преминава върху Възложителя  от момента на предаването на определеното в договора място на доставка установено с подписването на приемателно-предавателния протокол.</w:t>
      </w:r>
    </w:p>
    <w:p w:rsidR="00B442EC" w:rsidRDefault="00B442EC" w:rsidP="00B442EC">
      <w:pPr>
        <w:ind w:firstLine="720"/>
        <w:jc w:val="both"/>
        <w:rPr>
          <w:sz w:val="22"/>
          <w:szCs w:val="22"/>
          <w:lang w:val="bg-BG"/>
        </w:rPr>
      </w:pPr>
    </w:p>
    <w:p w:rsidR="00B442EC" w:rsidRDefault="00B442EC" w:rsidP="00B442EC">
      <w:pPr>
        <w:ind w:firstLine="720"/>
        <w:jc w:val="center"/>
        <w:rPr>
          <w:b/>
          <w:sz w:val="22"/>
          <w:szCs w:val="22"/>
          <w:lang w:val="bg-BG"/>
        </w:rPr>
      </w:pPr>
      <w:r>
        <w:rPr>
          <w:b/>
          <w:sz w:val="22"/>
          <w:szCs w:val="22"/>
          <w:lang w:val="bg-BG"/>
        </w:rPr>
        <w:t>VІІ. ГАРАНЦИОННО ОБСЛУЖВАНЕ</w:t>
      </w:r>
    </w:p>
    <w:p w:rsidR="00B442EC" w:rsidRDefault="00B442EC" w:rsidP="00B442EC">
      <w:pPr>
        <w:ind w:firstLine="720"/>
        <w:jc w:val="center"/>
        <w:rPr>
          <w:sz w:val="22"/>
          <w:szCs w:val="22"/>
          <w:lang w:val="bg-BG"/>
        </w:rPr>
      </w:pPr>
    </w:p>
    <w:p w:rsidR="00B442EC" w:rsidRDefault="00B442EC" w:rsidP="00B442EC">
      <w:pPr>
        <w:ind w:firstLine="709"/>
        <w:jc w:val="both"/>
        <w:rPr>
          <w:sz w:val="22"/>
          <w:szCs w:val="22"/>
          <w:lang w:val="bg-BG"/>
        </w:rPr>
      </w:pPr>
      <w:r>
        <w:rPr>
          <w:sz w:val="22"/>
          <w:szCs w:val="22"/>
          <w:lang w:val="bg-BG"/>
        </w:rPr>
        <w:t>Чл. 20. (1) Гаранционният срок на техниката, съобразно техническото предложение на Изпълнителя е уреден в чл. 6 от настоящия договор.</w:t>
      </w:r>
    </w:p>
    <w:p w:rsidR="00B442EC" w:rsidRDefault="00B442EC" w:rsidP="00B442EC">
      <w:pPr>
        <w:ind w:firstLine="709"/>
        <w:jc w:val="both"/>
        <w:rPr>
          <w:sz w:val="22"/>
          <w:szCs w:val="22"/>
          <w:lang w:val="bg-BG"/>
        </w:rPr>
      </w:pPr>
      <w:r>
        <w:rPr>
          <w:sz w:val="22"/>
          <w:szCs w:val="22"/>
          <w:lang w:val="bg-BG"/>
        </w:rPr>
        <w:t xml:space="preserve">(2) Срокът за реакция след уведомяване от страна на Възложителя е 2 часа, в рамките на работното време на Възложителя от 8,00 до 16,45 ч. </w:t>
      </w:r>
    </w:p>
    <w:p w:rsidR="00B442EC" w:rsidRDefault="00B442EC" w:rsidP="00B442EC">
      <w:pPr>
        <w:ind w:firstLine="709"/>
        <w:jc w:val="both"/>
        <w:rPr>
          <w:sz w:val="22"/>
          <w:szCs w:val="22"/>
          <w:lang w:val="bg-BG"/>
        </w:rPr>
      </w:pPr>
      <w:r>
        <w:rPr>
          <w:sz w:val="22"/>
          <w:szCs w:val="22"/>
          <w:lang w:val="bg-BG"/>
        </w:rPr>
        <w:t>(3) Срокът за отстраняване на проблема е до 14 /четиринадесет / работни дни от датата на получаване на уведомлението на Възложителя.</w:t>
      </w:r>
    </w:p>
    <w:p w:rsidR="00B442EC" w:rsidRDefault="00B442EC" w:rsidP="00B442EC">
      <w:pPr>
        <w:suppressAutoHyphens/>
        <w:ind w:firstLine="709"/>
        <w:jc w:val="both"/>
        <w:rPr>
          <w:sz w:val="22"/>
          <w:szCs w:val="22"/>
          <w:lang w:val="bg-BG" w:eastAsia="ar-SA"/>
        </w:rPr>
      </w:pPr>
      <w:r>
        <w:rPr>
          <w:sz w:val="22"/>
          <w:szCs w:val="22"/>
          <w:lang w:val="bg-BG"/>
        </w:rPr>
        <w:t xml:space="preserve">(4) При невъзможност за отстраняване на повредата в </w:t>
      </w:r>
      <w:proofErr w:type="spellStart"/>
      <w:r>
        <w:rPr>
          <w:sz w:val="22"/>
          <w:szCs w:val="22"/>
          <w:lang w:val="bg-BG"/>
        </w:rPr>
        <w:t>дефектиралото</w:t>
      </w:r>
      <w:proofErr w:type="spellEnd"/>
      <w:r>
        <w:rPr>
          <w:sz w:val="22"/>
          <w:szCs w:val="22"/>
          <w:lang w:val="bg-BG"/>
        </w:rPr>
        <w:t xml:space="preserve"> устройство в рамките на срока по ал.3 същото се заменя с работоспособно от същия или по-висок клас </w:t>
      </w:r>
      <w:r>
        <w:rPr>
          <w:sz w:val="22"/>
          <w:szCs w:val="22"/>
          <w:lang w:val="bg-BG" w:eastAsia="ar-SA"/>
        </w:rPr>
        <w:t xml:space="preserve">в срок до 5 работни дни. </w:t>
      </w:r>
    </w:p>
    <w:p w:rsidR="00B442EC" w:rsidRDefault="00B442EC" w:rsidP="00B442EC">
      <w:pPr>
        <w:ind w:firstLine="709"/>
        <w:jc w:val="both"/>
        <w:rPr>
          <w:sz w:val="22"/>
          <w:szCs w:val="22"/>
          <w:lang w:val="bg-BG"/>
        </w:rPr>
      </w:pPr>
      <w:r>
        <w:rPr>
          <w:sz w:val="22"/>
          <w:szCs w:val="22"/>
          <w:lang w:val="bg-BG"/>
        </w:rPr>
        <w:t xml:space="preserve"> Чл. 21. (1) Изпълнителят поема гаранция за качеството на техниката и за годността й за употреба за срока посочен в чл. 20, ал.1 и се задължава:</w:t>
      </w:r>
    </w:p>
    <w:p w:rsidR="00B442EC" w:rsidRDefault="00B442EC" w:rsidP="00B442EC">
      <w:pPr>
        <w:numPr>
          <w:ilvl w:val="0"/>
          <w:numId w:val="14"/>
        </w:numPr>
        <w:ind w:left="0" w:firstLine="709"/>
        <w:jc w:val="both"/>
        <w:rPr>
          <w:sz w:val="22"/>
          <w:szCs w:val="22"/>
          <w:lang w:val="bg-BG"/>
        </w:rPr>
      </w:pPr>
      <w:r>
        <w:rPr>
          <w:sz w:val="22"/>
          <w:szCs w:val="22"/>
          <w:lang w:val="bg-BG"/>
        </w:rPr>
        <w:t>да осигури гаранционно обслужване и сервиз.</w:t>
      </w:r>
    </w:p>
    <w:p w:rsidR="00B442EC" w:rsidRDefault="00B442EC" w:rsidP="00B442EC">
      <w:pPr>
        <w:numPr>
          <w:ilvl w:val="0"/>
          <w:numId w:val="14"/>
        </w:numPr>
        <w:ind w:left="0" w:firstLine="709"/>
        <w:jc w:val="both"/>
        <w:rPr>
          <w:sz w:val="22"/>
          <w:szCs w:val="22"/>
          <w:lang w:val="bg-BG"/>
        </w:rPr>
      </w:pPr>
      <w:r>
        <w:rPr>
          <w:sz w:val="22"/>
          <w:szCs w:val="22"/>
          <w:lang w:val="bg-BG"/>
        </w:rPr>
        <w:t>да извършва качествено сервизно техническо поддържане и ремонт на доставената техника в съответствие с действащите стандарти.</w:t>
      </w:r>
    </w:p>
    <w:p w:rsidR="00B442EC" w:rsidRDefault="00B442EC" w:rsidP="00B442EC">
      <w:pPr>
        <w:numPr>
          <w:ilvl w:val="0"/>
          <w:numId w:val="14"/>
        </w:numPr>
        <w:ind w:left="0" w:firstLine="709"/>
        <w:jc w:val="both"/>
        <w:rPr>
          <w:sz w:val="22"/>
          <w:szCs w:val="22"/>
          <w:lang w:val="bg-BG"/>
        </w:rPr>
      </w:pPr>
      <w:r>
        <w:rPr>
          <w:sz w:val="22"/>
          <w:szCs w:val="22"/>
          <w:lang w:val="bg-BG"/>
        </w:rPr>
        <w:t>да отстранява възникналите при нормалната експлоатация повреди.</w:t>
      </w:r>
    </w:p>
    <w:p w:rsidR="00B442EC" w:rsidRDefault="00B442EC" w:rsidP="00B442EC">
      <w:pPr>
        <w:numPr>
          <w:ilvl w:val="0"/>
          <w:numId w:val="14"/>
        </w:numPr>
        <w:ind w:left="0" w:firstLine="709"/>
        <w:jc w:val="both"/>
        <w:rPr>
          <w:sz w:val="22"/>
          <w:szCs w:val="22"/>
          <w:lang w:val="bg-BG"/>
        </w:rPr>
      </w:pPr>
      <w:r>
        <w:rPr>
          <w:sz w:val="22"/>
          <w:szCs w:val="22"/>
          <w:lang w:val="bg-BG"/>
        </w:rPr>
        <w:t>да отстрани безвъзмездно всички повреди  и отклонения от изискванията за качество, които са възникнали в рамките на посочения гаранционен срок.</w:t>
      </w:r>
    </w:p>
    <w:p w:rsidR="00B442EC" w:rsidRDefault="00B442EC" w:rsidP="00B442EC">
      <w:pPr>
        <w:ind w:firstLine="709"/>
        <w:jc w:val="both"/>
        <w:rPr>
          <w:sz w:val="22"/>
          <w:szCs w:val="22"/>
          <w:lang w:val="bg-BG"/>
        </w:rPr>
      </w:pPr>
      <w:r>
        <w:rPr>
          <w:sz w:val="22"/>
          <w:szCs w:val="22"/>
          <w:lang w:val="bg-BG"/>
        </w:rPr>
        <w:t>(2) Изпълнителят не носи отговорност в следните случаи:</w:t>
      </w:r>
    </w:p>
    <w:p w:rsidR="00B442EC" w:rsidRDefault="00B442EC" w:rsidP="00B442EC">
      <w:pPr>
        <w:numPr>
          <w:ilvl w:val="0"/>
          <w:numId w:val="15"/>
        </w:numPr>
        <w:ind w:left="0" w:firstLine="709"/>
        <w:jc w:val="both"/>
        <w:rPr>
          <w:sz w:val="22"/>
          <w:szCs w:val="22"/>
          <w:lang w:val="bg-BG"/>
        </w:rPr>
      </w:pPr>
      <w:r>
        <w:rPr>
          <w:sz w:val="22"/>
          <w:szCs w:val="22"/>
          <w:lang w:val="bg-BG"/>
        </w:rPr>
        <w:t>за повреди и отклонения от качеството на техниката, възникнали вследствие на нейната неправилна употреба, експлоатация, неспазване на указанията в съпровождащата документация или неправилно съхранение от страна на Възложителя.</w:t>
      </w:r>
    </w:p>
    <w:p w:rsidR="00B442EC" w:rsidRDefault="00B442EC" w:rsidP="00B442EC">
      <w:pPr>
        <w:numPr>
          <w:ilvl w:val="0"/>
          <w:numId w:val="15"/>
        </w:numPr>
        <w:ind w:left="0" w:firstLine="709"/>
        <w:jc w:val="both"/>
        <w:rPr>
          <w:sz w:val="22"/>
          <w:szCs w:val="22"/>
          <w:lang w:val="bg-BG"/>
        </w:rPr>
      </w:pPr>
      <w:r>
        <w:rPr>
          <w:sz w:val="22"/>
          <w:szCs w:val="22"/>
          <w:lang w:val="bg-BG"/>
        </w:rPr>
        <w:t>поражения при стихийни бедствия: пожар, земетресение, наводнение, големи колебания в електрическата мрежа, посегателства и др.</w:t>
      </w:r>
    </w:p>
    <w:p w:rsidR="00B442EC" w:rsidRDefault="00B442EC" w:rsidP="00B442EC">
      <w:pPr>
        <w:ind w:firstLine="709"/>
        <w:jc w:val="both"/>
        <w:rPr>
          <w:sz w:val="22"/>
          <w:szCs w:val="22"/>
          <w:lang w:val="bg-BG"/>
        </w:rPr>
      </w:pPr>
      <w:r>
        <w:rPr>
          <w:sz w:val="22"/>
          <w:szCs w:val="22"/>
          <w:lang w:val="bg-BG"/>
        </w:rPr>
        <w:t>(3) Отстраняването на повреди, предизвикани от някои от обстоятелствата по ал. 2 ще се извършват от Изпълнителя при наличие на техническа възможност и срещу допълнително заплащане от страна на Възложителя.</w:t>
      </w:r>
    </w:p>
    <w:p w:rsidR="00B442EC" w:rsidRDefault="00B442EC" w:rsidP="00B442EC">
      <w:pPr>
        <w:ind w:firstLine="709"/>
        <w:jc w:val="both"/>
        <w:rPr>
          <w:sz w:val="22"/>
          <w:szCs w:val="22"/>
          <w:lang w:val="bg-BG"/>
        </w:rPr>
      </w:pPr>
      <w:r>
        <w:rPr>
          <w:sz w:val="22"/>
          <w:szCs w:val="22"/>
          <w:lang w:val="bg-BG"/>
        </w:rPr>
        <w:t xml:space="preserve">Чл. 22. В случай, че Изпълнителят не предприеме действия по отстраняване на повредите или замяна на </w:t>
      </w:r>
      <w:proofErr w:type="spellStart"/>
      <w:r>
        <w:rPr>
          <w:sz w:val="22"/>
          <w:szCs w:val="22"/>
          <w:lang w:val="bg-BG"/>
        </w:rPr>
        <w:t>дефектиралата</w:t>
      </w:r>
      <w:proofErr w:type="spellEnd"/>
      <w:r>
        <w:rPr>
          <w:sz w:val="22"/>
          <w:szCs w:val="22"/>
          <w:lang w:val="bg-BG"/>
        </w:rPr>
        <w:t xml:space="preserve"> техника в срок, Възложителят може да отстрани повредата за сметка на Изпълнителя. Ако повредата е такава, че не може да бъде отстранена, Възложителя има право да получи цената на повредената техника.</w:t>
      </w:r>
    </w:p>
    <w:p w:rsidR="00B442EC" w:rsidRDefault="00B442EC" w:rsidP="00B442EC">
      <w:pPr>
        <w:ind w:firstLine="709"/>
        <w:jc w:val="both"/>
        <w:rPr>
          <w:sz w:val="22"/>
          <w:szCs w:val="22"/>
          <w:lang w:val="bg-BG"/>
        </w:rPr>
      </w:pPr>
      <w:r>
        <w:rPr>
          <w:sz w:val="22"/>
          <w:szCs w:val="22"/>
          <w:lang w:val="bg-BG"/>
        </w:rPr>
        <w:t xml:space="preserve">Чл. </w:t>
      </w:r>
      <w:r>
        <w:rPr>
          <w:sz w:val="22"/>
          <w:szCs w:val="22"/>
          <w:lang w:val="ru-RU"/>
        </w:rPr>
        <w:t>23.</w:t>
      </w:r>
      <w:r>
        <w:rPr>
          <w:sz w:val="22"/>
          <w:szCs w:val="22"/>
          <w:lang w:val="bg-BG"/>
        </w:rPr>
        <w:t xml:space="preserve"> Всички разходи по поправката или замяната са за сметка на Изпълнителя и се  удържат от гаранцията за добро изпълнение.</w:t>
      </w:r>
    </w:p>
    <w:p w:rsidR="00B442EC" w:rsidRDefault="00B442EC" w:rsidP="00B442EC">
      <w:pPr>
        <w:ind w:firstLine="709"/>
        <w:jc w:val="both"/>
        <w:rPr>
          <w:sz w:val="22"/>
          <w:szCs w:val="22"/>
          <w:lang w:val="bg-BG"/>
        </w:rPr>
      </w:pPr>
      <w:r>
        <w:rPr>
          <w:sz w:val="22"/>
          <w:szCs w:val="22"/>
          <w:lang w:val="bg-BG"/>
        </w:rPr>
        <w:t>Чл. 2</w:t>
      </w:r>
      <w:r>
        <w:rPr>
          <w:sz w:val="22"/>
          <w:szCs w:val="22"/>
          <w:lang w:val="ru-RU"/>
        </w:rPr>
        <w:t>4.</w:t>
      </w:r>
      <w:r>
        <w:rPr>
          <w:sz w:val="22"/>
          <w:szCs w:val="22"/>
          <w:lang w:val="bg-BG"/>
        </w:rPr>
        <w:t xml:space="preserve"> Гаранционното сервизно обслужване се извършва на мястото на използване на техниката, а ако това се окаже невъзможно се извършва в сервиз и включва разходите за труд, резервни части и транспорт.</w:t>
      </w:r>
      <w:r>
        <w:rPr>
          <w:sz w:val="22"/>
          <w:szCs w:val="22"/>
          <w:lang w:val="ru-RU"/>
        </w:rPr>
        <w:t xml:space="preserve"> </w:t>
      </w:r>
    </w:p>
    <w:p w:rsidR="00B442EC" w:rsidRDefault="00B442EC" w:rsidP="00B442EC">
      <w:pPr>
        <w:ind w:firstLine="720"/>
        <w:jc w:val="both"/>
        <w:rPr>
          <w:sz w:val="22"/>
          <w:szCs w:val="22"/>
          <w:lang w:val="bg-BG"/>
        </w:rPr>
      </w:pPr>
    </w:p>
    <w:p w:rsidR="00B442EC" w:rsidRDefault="00B442EC" w:rsidP="00B442EC">
      <w:pPr>
        <w:ind w:firstLine="720"/>
        <w:jc w:val="center"/>
        <w:rPr>
          <w:b/>
          <w:sz w:val="22"/>
          <w:szCs w:val="22"/>
          <w:lang w:val="bg-BG"/>
        </w:rPr>
      </w:pPr>
      <w:proofErr w:type="gramStart"/>
      <w:r>
        <w:rPr>
          <w:b/>
          <w:sz w:val="22"/>
          <w:szCs w:val="22"/>
        </w:rPr>
        <w:t>VII</w:t>
      </w:r>
      <w:r>
        <w:rPr>
          <w:b/>
          <w:sz w:val="22"/>
          <w:szCs w:val="22"/>
          <w:lang w:val="bg-BG"/>
        </w:rPr>
        <w:t>І.</w:t>
      </w:r>
      <w:proofErr w:type="gramEnd"/>
      <w:r>
        <w:rPr>
          <w:b/>
          <w:sz w:val="22"/>
          <w:szCs w:val="22"/>
          <w:lang w:val="bg-BG"/>
        </w:rPr>
        <w:t xml:space="preserve"> ОТГОВОРНОСТ ЗА ИЗПЪЛНЕНИЕТО НА ДОГОВОРА</w:t>
      </w:r>
    </w:p>
    <w:p w:rsidR="00B442EC" w:rsidRDefault="00B442EC" w:rsidP="00B442EC">
      <w:pPr>
        <w:ind w:firstLine="720"/>
        <w:jc w:val="center"/>
        <w:rPr>
          <w:sz w:val="22"/>
          <w:szCs w:val="22"/>
          <w:lang w:val="bg-BG"/>
        </w:rPr>
      </w:pPr>
    </w:p>
    <w:p w:rsidR="00B442EC" w:rsidRDefault="00B442EC" w:rsidP="00B442EC">
      <w:pPr>
        <w:ind w:firstLine="709"/>
        <w:jc w:val="both"/>
        <w:rPr>
          <w:rFonts w:eastAsia="Arial"/>
          <w:sz w:val="22"/>
          <w:szCs w:val="22"/>
          <w:lang w:val="bg-BG" w:eastAsia="bg-BG" w:bidi="hi-IN"/>
        </w:rPr>
      </w:pPr>
      <w:r>
        <w:rPr>
          <w:sz w:val="22"/>
          <w:szCs w:val="22"/>
          <w:lang w:val="bg-BG"/>
        </w:rPr>
        <w:t>Чл. 2</w:t>
      </w:r>
      <w:r>
        <w:rPr>
          <w:sz w:val="22"/>
          <w:szCs w:val="22"/>
        </w:rPr>
        <w:t>5</w:t>
      </w:r>
      <w:r>
        <w:rPr>
          <w:sz w:val="22"/>
          <w:szCs w:val="22"/>
          <w:lang w:val="bg-BG"/>
        </w:rPr>
        <w:t xml:space="preserve">. (1) Изпълнителя представя на Възложителя гаранция за изпълнение в размер на 5% </w:t>
      </w:r>
      <w:r>
        <w:rPr>
          <w:bCs/>
          <w:lang w:val="ru-RU" w:eastAsia="ar-SA"/>
        </w:rPr>
        <w:t xml:space="preserve">  (пет процента)</w:t>
      </w:r>
      <w:r>
        <w:rPr>
          <w:sz w:val="22"/>
          <w:szCs w:val="22"/>
          <w:lang w:val="bg-BG"/>
        </w:rPr>
        <w:t xml:space="preserve"> от стойността на договора. </w:t>
      </w:r>
      <w:r>
        <w:rPr>
          <w:rFonts w:eastAsia="Arial"/>
          <w:color w:val="000000"/>
          <w:sz w:val="22"/>
          <w:szCs w:val="22"/>
          <w:lang w:val="bg-BG" w:eastAsia="bg-BG" w:bidi="hi-IN"/>
        </w:rPr>
        <w:t xml:space="preserve">Гаранцията се предоставя под формата на парична сума, внесена по банковата сметка на Възложителя, банкова гаранция или застраховка, която обезпечава изпълнението чрез покритие на отговорността на Изпълнителя. Изпълнителят избира сам формата на </w:t>
      </w:r>
      <w:r>
        <w:rPr>
          <w:rFonts w:eastAsia="Arial"/>
          <w:sz w:val="22"/>
          <w:szCs w:val="22"/>
          <w:lang w:val="bg-BG" w:eastAsia="bg-BG" w:bidi="hi-IN"/>
        </w:rPr>
        <w:t xml:space="preserve">гаранцията за изпълнение. </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 xml:space="preserve">(2) Когато гаранцията се представя във вид на парична сума, тя се внася по следната банкова сметка на Възложителя: </w:t>
      </w:r>
      <w:r>
        <w:rPr>
          <w:sz w:val="22"/>
          <w:szCs w:val="22"/>
        </w:rPr>
        <w:t>БАНКА: БНБ</w:t>
      </w:r>
      <w:r>
        <w:rPr>
          <w:sz w:val="22"/>
          <w:szCs w:val="22"/>
          <w:lang w:val="bg-BG"/>
        </w:rPr>
        <w:t xml:space="preserve">, </w:t>
      </w:r>
      <w:r>
        <w:rPr>
          <w:sz w:val="22"/>
          <w:szCs w:val="22"/>
        </w:rPr>
        <w:t>BIC: BNBGBGSD</w:t>
      </w:r>
      <w:r>
        <w:rPr>
          <w:sz w:val="22"/>
          <w:szCs w:val="22"/>
          <w:lang w:val="bg-BG"/>
        </w:rPr>
        <w:t xml:space="preserve">, </w:t>
      </w:r>
      <w:r>
        <w:rPr>
          <w:sz w:val="22"/>
          <w:szCs w:val="22"/>
        </w:rPr>
        <w:t>IBAN: BG</w:t>
      </w:r>
      <w:r>
        <w:rPr>
          <w:sz w:val="22"/>
          <w:szCs w:val="22"/>
          <w:lang w:val="bg-BG"/>
        </w:rPr>
        <w:t>91</w:t>
      </w:r>
      <w:r>
        <w:rPr>
          <w:sz w:val="22"/>
          <w:szCs w:val="22"/>
        </w:rPr>
        <w:t>BNBG96613</w:t>
      </w:r>
      <w:r>
        <w:rPr>
          <w:sz w:val="22"/>
          <w:szCs w:val="22"/>
          <w:lang w:val="bg-BG"/>
        </w:rPr>
        <w:t>3</w:t>
      </w:r>
      <w:r>
        <w:rPr>
          <w:sz w:val="22"/>
          <w:szCs w:val="22"/>
        </w:rPr>
        <w:t>00174601</w:t>
      </w:r>
      <w:r>
        <w:rPr>
          <w:sz w:val="22"/>
          <w:szCs w:val="22"/>
          <w:lang w:val="bg-BG"/>
        </w:rPr>
        <w:t xml:space="preserve">. </w:t>
      </w:r>
      <w:r>
        <w:rPr>
          <w:sz w:val="22"/>
          <w:szCs w:val="22"/>
          <w:lang w:val="bg-BG" w:eastAsia="bg-BG"/>
        </w:rPr>
        <w:t>Всички банкови разходи, свързани с преводите на сумата са за сметка на Изпълнителя.</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 xml:space="preserve">(3) Когато Изпълнителят представя банкова гаранция, се представя оригиналът й, като тя е безусловна, неотменяема и </w:t>
      </w:r>
      <w:proofErr w:type="spellStart"/>
      <w:r>
        <w:rPr>
          <w:sz w:val="22"/>
          <w:szCs w:val="22"/>
          <w:lang w:val="bg-BG" w:eastAsia="bg-BG"/>
        </w:rPr>
        <w:t>непрехвърляема</w:t>
      </w:r>
      <w:proofErr w:type="spellEnd"/>
      <w:r>
        <w:rPr>
          <w:sz w:val="22"/>
          <w:szCs w:val="22"/>
          <w:lang w:val="bg-BG" w:eastAsia="bg-BG"/>
        </w:rPr>
        <w:t xml:space="preserve"> като покрива 100 % (сто процента) от стойността на гаранцията за изпълнението му със срок на валидност, срока на действие на договора, плюс 30</w:t>
      </w:r>
      <w:r>
        <w:rPr>
          <w:sz w:val="22"/>
          <w:szCs w:val="22"/>
          <w:lang w:val="bg-BG"/>
        </w:rPr>
        <w:t xml:space="preserve"> (тридесет) дни</w:t>
      </w:r>
      <w:r>
        <w:rPr>
          <w:sz w:val="22"/>
          <w:szCs w:val="22"/>
          <w:lang w:val="bg-BG" w:eastAsia="bg-BG"/>
        </w:rPr>
        <w:t>.</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lastRenderedPageBreak/>
        <w:t>(4)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(5) Всички банкови разходи, такси, комисионни и други плащания свързани с обслужването на превода на гаранцията, включително при нейното възстановяване, са за сметка на Изпълнителя.</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(6) Застраховката, която обезпечава изпълнението, чрез покритие на отговорността на Изпълнителя, е със срок на валидност, срока на действие на договора, плюс 30</w:t>
      </w:r>
      <w:r>
        <w:rPr>
          <w:sz w:val="22"/>
          <w:szCs w:val="22"/>
          <w:lang w:val="bg-BG"/>
        </w:rPr>
        <w:t xml:space="preserve"> (тридесет) дни</w:t>
      </w:r>
      <w:r>
        <w:rPr>
          <w:sz w:val="22"/>
          <w:szCs w:val="22"/>
          <w:lang w:val="bg-BG" w:eastAsia="bg-BG"/>
        </w:rPr>
        <w:t xml:space="preserve">.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и не може да бъде използвана за обезпечение на неговата отговорността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(7) Възложителят освобождава гаранцията за изпълнение на договора, както следва:</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а). 4% (четири процента</w:t>
      </w:r>
      <w:r>
        <w:rPr>
          <w:sz w:val="22"/>
          <w:szCs w:val="22"/>
          <w:lang w:val="bg-BG"/>
        </w:rPr>
        <w:t xml:space="preserve">) - </w:t>
      </w:r>
      <w:r>
        <w:rPr>
          <w:sz w:val="22"/>
          <w:szCs w:val="22"/>
          <w:lang w:val="bg-BG" w:eastAsia="bg-BG"/>
        </w:rPr>
        <w:t xml:space="preserve"> в срок от 30 (тридесет) календарни дни, след подписване на </w:t>
      </w:r>
      <w:proofErr w:type="spellStart"/>
      <w:r>
        <w:rPr>
          <w:sz w:val="22"/>
          <w:szCs w:val="22"/>
          <w:lang w:val="bg-BG" w:eastAsia="bg-BG"/>
        </w:rPr>
        <w:t>приемо-предавателен</w:t>
      </w:r>
      <w:proofErr w:type="spellEnd"/>
      <w:r>
        <w:rPr>
          <w:sz w:val="22"/>
          <w:szCs w:val="22"/>
          <w:lang w:val="bg-BG" w:eastAsia="bg-BG"/>
        </w:rPr>
        <w:t xml:space="preserve"> протокол по чл. 15 и подадена молба от Изпълнителя, в случай, че не е налице основание за задържане съгласно  този договор.</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б). 1%  (един процент</w:t>
      </w:r>
      <w:r>
        <w:rPr>
          <w:sz w:val="22"/>
          <w:szCs w:val="22"/>
          <w:lang w:val="bg-BG"/>
        </w:rPr>
        <w:t xml:space="preserve">) - </w:t>
      </w:r>
      <w:r>
        <w:rPr>
          <w:sz w:val="22"/>
          <w:szCs w:val="22"/>
          <w:lang w:val="bg-BG" w:eastAsia="bg-BG"/>
        </w:rPr>
        <w:t>в срок от 30</w:t>
      </w:r>
      <w:r>
        <w:rPr>
          <w:sz w:val="22"/>
          <w:szCs w:val="22"/>
          <w:lang w:val="bg-BG"/>
        </w:rPr>
        <w:t xml:space="preserve"> (тридесет) дни</w:t>
      </w:r>
      <w:r>
        <w:rPr>
          <w:sz w:val="22"/>
          <w:szCs w:val="22"/>
          <w:lang w:val="bg-BG" w:eastAsia="bg-BG"/>
        </w:rPr>
        <w:t>, след изтичане на последния по продължителност гаранционен срок.</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 xml:space="preserve">(8) Ако Изпълнителят е представил банкова гаранция за изпълнение на договора, преди частичното </w:t>
      </w:r>
      <w:r>
        <w:rPr>
          <w:rFonts w:ascii="Cambria Math" w:hAnsi="Cambria Math" w:cs="Cambria Math"/>
          <w:sz w:val="22"/>
          <w:szCs w:val="22"/>
          <w:lang w:val="bg-BG" w:eastAsia="bg-BG"/>
        </w:rPr>
        <w:t>ѝ</w:t>
      </w:r>
      <w:r>
        <w:rPr>
          <w:sz w:val="22"/>
          <w:szCs w:val="22"/>
          <w:lang w:val="bg-BG" w:eastAsia="bg-BG"/>
        </w:rPr>
        <w:t xml:space="preserve"> освобождаване следва да представи гаранция за изпълнение в остатъчния изискуем по договора размер на гаранцията след приспадане на сумата по ал.7, буква „а“. </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 xml:space="preserve">(9) Ако Изпълнителят е внесъл гаранцията за изпълнение на договора по банков път, Възложителят освобождава съответната част от нея в срока и при условията на ал.7. </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(10) Възложителят не дължи лихви върху сумите по предоставените гаранции, независимо от формата, под която са предоставени.</w:t>
      </w:r>
    </w:p>
    <w:p w:rsidR="00B442EC" w:rsidRDefault="00B442EC" w:rsidP="00B442EC">
      <w:pPr>
        <w:autoSpaceDE w:val="0"/>
        <w:autoSpaceDN w:val="0"/>
        <w:adjustRightInd w:val="0"/>
        <w:ind w:firstLine="709"/>
        <w:jc w:val="both"/>
        <w:rPr>
          <w:sz w:val="22"/>
          <w:szCs w:val="22"/>
          <w:lang w:val="bg-BG" w:eastAsia="bg-BG"/>
        </w:rPr>
      </w:pPr>
      <w:r>
        <w:rPr>
          <w:sz w:val="22"/>
          <w:szCs w:val="22"/>
          <w:lang w:val="bg-BG" w:eastAsia="bg-BG"/>
        </w:rPr>
        <w:t>(11)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rsidR="00B442EC" w:rsidRDefault="00B442EC" w:rsidP="00B442EC">
      <w:pPr>
        <w:autoSpaceDE w:val="0"/>
        <w:autoSpaceDN w:val="0"/>
        <w:adjustRightInd w:val="0"/>
        <w:ind w:firstLine="709"/>
        <w:jc w:val="both"/>
        <w:rPr>
          <w:i/>
          <w:sz w:val="22"/>
          <w:szCs w:val="22"/>
          <w:lang w:val="bg-BG" w:eastAsia="bg-BG"/>
        </w:rPr>
      </w:pPr>
      <w:r>
        <w:rPr>
          <w:sz w:val="22"/>
          <w:szCs w:val="22"/>
          <w:lang w:val="bg-BG" w:eastAsia="bg-BG"/>
        </w:rPr>
        <w:t>(12) Възложителят има право да задържи изцяло гаранцията за изпълнение при пълно неизпълнение на задълженията по настоящия договор от страна на Изпълнителя, като неустойка.</w:t>
      </w:r>
    </w:p>
    <w:p w:rsidR="00B442EC" w:rsidRDefault="00B442EC" w:rsidP="00B442EC">
      <w:pPr>
        <w:jc w:val="both"/>
        <w:rPr>
          <w:rFonts w:eastAsia="Arial"/>
          <w:sz w:val="22"/>
          <w:szCs w:val="22"/>
          <w:lang w:val="bg-BG" w:eastAsia="bg-BG" w:bidi="hi-IN"/>
        </w:rPr>
      </w:pPr>
      <w:r>
        <w:rPr>
          <w:sz w:val="22"/>
          <w:szCs w:val="22"/>
          <w:lang w:val="bg-BG"/>
        </w:rPr>
        <w:t xml:space="preserve">             (13) В случай на задържане от Възложителя на суми от гаранциите, Изпълнителят е длъжен в срок до 5 (пет) дни да допълни съответната гаранция до размера </w:t>
      </w:r>
      <w:r>
        <w:rPr>
          <w:rFonts w:ascii="Cambria Math" w:hAnsi="Cambria Math" w:cs="Cambria Math"/>
          <w:sz w:val="22"/>
          <w:szCs w:val="22"/>
          <w:lang w:val="bg-BG"/>
        </w:rPr>
        <w:t>ѝ</w:t>
      </w:r>
      <w:r>
        <w:rPr>
          <w:sz w:val="22"/>
          <w:szCs w:val="22"/>
          <w:lang w:val="bg-BG"/>
        </w:rPr>
        <w:t>, уговорен в чл. 25, като внесе задържаната от Възложителя сума по сметка на Възложителя, или учреди банкова гаранция за сума в размер на задържаната или да застрахова отговорността си до размера в чл.25.</w:t>
      </w:r>
    </w:p>
    <w:p w:rsidR="00B442EC" w:rsidRDefault="00B442EC" w:rsidP="00B442EC">
      <w:pPr>
        <w:ind w:firstLine="709"/>
        <w:jc w:val="both"/>
        <w:rPr>
          <w:sz w:val="22"/>
          <w:szCs w:val="22"/>
          <w:lang w:val="bg-BG"/>
        </w:rPr>
      </w:pPr>
      <w:r>
        <w:rPr>
          <w:sz w:val="22"/>
          <w:szCs w:val="22"/>
          <w:lang w:val="bg-BG"/>
        </w:rPr>
        <w:t>Чл. 2</w:t>
      </w:r>
      <w:r>
        <w:rPr>
          <w:sz w:val="22"/>
          <w:szCs w:val="22"/>
        </w:rPr>
        <w:t>6</w:t>
      </w:r>
      <w:r>
        <w:rPr>
          <w:sz w:val="22"/>
          <w:szCs w:val="22"/>
          <w:lang w:val="bg-BG"/>
        </w:rPr>
        <w:t>.</w:t>
      </w:r>
      <w:r>
        <w:rPr>
          <w:i/>
          <w:sz w:val="22"/>
          <w:szCs w:val="22"/>
          <w:lang w:val="bg-BG"/>
        </w:rPr>
        <w:t xml:space="preserve"> </w:t>
      </w:r>
      <w:r>
        <w:rPr>
          <w:sz w:val="22"/>
          <w:szCs w:val="22"/>
          <w:lang w:val="bg-BG"/>
        </w:rPr>
        <w:t>Документът за внесената гаранция се представя при подписване на настоящия договор.</w:t>
      </w:r>
    </w:p>
    <w:p w:rsidR="00B442EC" w:rsidRDefault="00B442EC" w:rsidP="00B442EC">
      <w:pPr>
        <w:ind w:firstLine="720"/>
        <w:jc w:val="both"/>
        <w:rPr>
          <w:sz w:val="22"/>
          <w:szCs w:val="22"/>
          <w:lang w:val="bg-BG"/>
        </w:rPr>
      </w:pPr>
      <w:r>
        <w:rPr>
          <w:sz w:val="22"/>
          <w:szCs w:val="22"/>
          <w:lang w:val="bg-BG"/>
        </w:rPr>
        <w:t>Чл. 2</w:t>
      </w:r>
      <w:r>
        <w:rPr>
          <w:sz w:val="22"/>
          <w:szCs w:val="22"/>
        </w:rPr>
        <w:t>7</w:t>
      </w:r>
      <w:r>
        <w:rPr>
          <w:sz w:val="22"/>
          <w:szCs w:val="22"/>
          <w:lang w:val="bg-BG"/>
        </w:rPr>
        <w:t xml:space="preserve">. Ако Изпълнителят по своя вина не достави техниката в срока по чл.5,  Възложителят има право на неустойка за забава в размер на 1%  за всеки ден закъснение до датата на действителната доставка, но за не повече от 20% общо от цената на забавената техника. </w:t>
      </w:r>
    </w:p>
    <w:p w:rsidR="00B442EC" w:rsidRDefault="00B442EC" w:rsidP="00B442EC">
      <w:pPr>
        <w:ind w:firstLine="720"/>
        <w:jc w:val="both"/>
        <w:rPr>
          <w:sz w:val="22"/>
          <w:szCs w:val="22"/>
          <w:lang w:val="bg-BG"/>
        </w:rPr>
      </w:pPr>
      <w:r>
        <w:rPr>
          <w:sz w:val="22"/>
          <w:szCs w:val="22"/>
          <w:lang w:val="bg-BG"/>
        </w:rPr>
        <w:t>Чл. 2</w:t>
      </w:r>
      <w:r>
        <w:rPr>
          <w:sz w:val="22"/>
          <w:szCs w:val="22"/>
        </w:rPr>
        <w:t>8</w:t>
      </w:r>
      <w:r>
        <w:rPr>
          <w:sz w:val="22"/>
          <w:szCs w:val="22"/>
          <w:lang w:val="bg-BG"/>
        </w:rPr>
        <w:t>. (1)  При частично неизпълнение на задълженията за доставка по настоящия договор от страна на Изпълнителя, същия дължи неустойка в размер на 4% от стойността на договора.</w:t>
      </w:r>
    </w:p>
    <w:p w:rsidR="00B442EC" w:rsidRDefault="00B442EC" w:rsidP="00B442EC">
      <w:pPr>
        <w:ind w:firstLine="720"/>
        <w:jc w:val="both"/>
        <w:rPr>
          <w:sz w:val="22"/>
          <w:szCs w:val="22"/>
          <w:lang w:val="bg-BG"/>
        </w:rPr>
      </w:pPr>
      <w:r>
        <w:rPr>
          <w:sz w:val="22"/>
          <w:szCs w:val="22"/>
          <w:lang w:val="bg-BG"/>
        </w:rPr>
        <w:t xml:space="preserve">(2) В случай на забава при отстраняване на дефекти в гаранционния срок, Възложителят има право на неустойка в размер на 1%  за всеки просрочен ден, но не повече от 20%  от цената на </w:t>
      </w:r>
      <w:proofErr w:type="spellStart"/>
      <w:r>
        <w:rPr>
          <w:sz w:val="22"/>
          <w:szCs w:val="22"/>
          <w:lang w:val="bg-BG"/>
        </w:rPr>
        <w:t>дефектиралата</w:t>
      </w:r>
      <w:proofErr w:type="spellEnd"/>
      <w:r>
        <w:rPr>
          <w:sz w:val="22"/>
          <w:szCs w:val="22"/>
          <w:lang w:val="bg-BG"/>
        </w:rPr>
        <w:t xml:space="preserve"> техника. </w:t>
      </w:r>
    </w:p>
    <w:p w:rsidR="00B442EC" w:rsidRDefault="00B442EC" w:rsidP="00B442EC">
      <w:pPr>
        <w:ind w:firstLine="720"/>
        <w:jc w:val="both"/>
        <w:rPr>
          <w:sz w:val="22"/>
          <w:szCs w:val="22"/>
          <w:lang w:val="bg-BG"/>
        </w:rPr>
      </w:pPr>
      <w:r>
        <w:rPr>
          <w:sz w:val="22"/>
          <w:szCs w:val="22"/>
          <w:lang w:val="bg-BG"/>
        </w:rPr>
        <w:t>Чл. 29. При забава на Възложителя за изпълнение на задълженията му за плащане по договора, същият заплаща на Изпълнителя неустойка в размер на 1% от дължимата сума за всеки просрочен ден, но не повече от 20 % от размера на забавеното плащане.</w:t>
      </w:r>
    </w:p>
    <w:p w:rsidR="00B442EC" w:rsidRDefault="00B442EC" w:rsidP="00B442EC">
      <w:pPr>
        <w:ind w:firstLine="720"/>
        <w:jc w:val="both"/>
        <w:rPr>
          <w:sz w:val="22"/>
          <w:szCs w:val="22"/>
          <w:lang w:val="bg-BG"/>
        </w:rPr>
      </w:pPr>
      <w:r>
        <w:rPr>
          <w:sz w:val="22"/>
          <w:szCs w:val="22"/>
          <w:lang w:val="bg-BG"/>
        </w:rPr>
        <w:t>Чл. 30. Неустойката по чл.27 се приспада от цената на доставката, а неустойката по чл. 28 ал.1 и ал.2 се удържа от гаранцията за добро изпълнение.</w:t>
      </w:r>
    </w:p>
    <w:p w:rsidR="00B442EC" w:rsidRDefault="00B442EC" w:rsidP="00B442EC">
      <w:pPr>
        <w:jc w:val="both"/>
        <w:rPr>
          <w:sz w:val="22"/>
          <w:szCs w:val="22"/>
          <w:lang w:val="bg-BG"/>
        </w:rPr>
      </w:pPr>
      <w:r>
        <w:rPr>
          <w:sz w:val="22"/>
          <w:szCs w:val="22"/>
          <w:lang w:val="bg-BG"/>
        </w:rPr>
        <w:lastRenderedPageBreak/>
        <w:tab/>
        <w:t>Чл. 31. Плащането на неустойка не лишава Възложителя да търси обезщетение за претърпени имуществени вреди над нейния размер, както и правото да задържи плащането на цената.</w:t>
      </w:r>
    </w:p>
    <w:p w:rsidR="00B442EC" w:rsidRDefault="00B442EC" w:rsidP="00B442EC">
      <w:pPr>
        <w:jc w:val="both"/>
        <w:rPr>
          <w:sz w:val="22"/>
          <w:szCs w:val="22"/>
          <w:lang w:val="bg-BG"/>
        </w:rPr>
      </w:pPr>
    </w:p>
    <w:p w:rsidR="00B442EC" w:rsidRDefault="00B442EC" w:rsidP="00B442EC">
      <w:pPr>
        <w:jc w:val="center"/>
        <w:rPr>
          <w:b/>
          <w:sz w:val="22"/>
          <w:szCs w:val="22"/>
          <w:lang w:val="bg-BG"/>
        </w:rPr>
      </w:pPr>
      <w:proofErr w:type="gramStart"/>
      <w:r>
        <w:rPr>
          <w:b/>
          <w:sz w:val="22"/>
          <w:szCs w:val="22"/>
        </w:rPr>
        <w:t>I</w:t>
      </w:r>
      <w:r>
        <w:rPr>
          <w:b/>
          <w:sz w:val="22"/>
          <w:szCs w:val="22"/>
          <w:lang w:val="bg-BG"/>
        </w:rPr>
        <w:t>Х.</w:t>
      </w:r>
      <w:proofErr w:type="gramEnd"/>
      <w:r>
        <w:rPr>
          <w:b/>
          <w:sz w:val="22"/>
          <w:szCs w:val="22"/>
          <w:lang w:val="bg-BG"/>
        </w:rPr>
        <w:t xml:space="preserve"> НЕПРЕДВИДЕНИ ОБСТОЯТЕЛСТВА</w:t>
      </w:r>
    </w:p>
    <w:p w:rsidR="00B442EC" w:rsidRDefault="00B442EC" w:rsidP="00B442EC">
      <w:pPr>
        <w:jc w:val="center"/>
        <w:rPr>
          <w:sz w:val="22"/>
          <w:szCs w:val="22"/>
          <w:lang w:val="bg-BG"/>
        </w:rPr>
      </w:pPr>
    </w:p>
    <w:p w:rsidR="00B442EC" w:rsidRDefault="00B442EC" w:rsidP="00B442EC">
      <w:pPr>
        <w:ind w:firstLine="720"/>
        <w:jc w:val="both"/>
        <w:rPr>
          <w:sz w:val="22"/>
          <w:szCs w:val="22"/>
          <w:lang w:val="bg-BG"/>
        </w:rPr>
      </w:pPr>
      <w:r>
        <w:rPr>
          <w:sz w:val="22"/>
          <w:szCs w:val="22"/>
          <w:lang w:val="bg-BG"/>
        </w:rPr>
        <w:t>Чл. 32.(1) Страните по настоящия договора не дължат обезщетение за претърпени вреди и загуби, в случай че последните са причинени от непредвидени обстоятелства.</w:t>
      </w:r>
    </w:p>
    <w:p w:rsidR="00B442EC" w:rsidRDefault="00B442EC" w:rsidP="00B442EC">
      <w:pPr>
        <w:ind w:firstLine="720"/>
        <w:jc w:val="both"/>
        <w:rPr>
          <w:sz w:val="22"/>
          <w:szCs w:val="22"/>
          <w:lang w:val="bg-BG"/>
        </w:rPr>
      </w:pPr>
      <w:r>
        <w:rPr>
          <w:sz w:val="22"/>
          <w:szCs w:val="22"/>
          <w:lang w:val="bg-BG"/>
        </w:rPr>
        <w:t>(2) Непредвидени обстоятелства са обстоятелства по смисъла на параграф 2, т.27 от допълнителните разпоредби на Закона за обществените поръчки.</w:t>
      </w:r>
    </w:p>
    <w:p w:rsidR="00B442EC" w:rsidRDefault="00B442EC" w:rsidP="00B442EC">
      <w:pPr>
        <w:ind w:firstLine="720"/>
        <w:jc w:val="both"/>
        <w:rPr>
          <w:sz w:val="22"/>
          <w:szCs w:val="22"/>
          <w:lang w:val="bg-BG"/>
        </w:rPr>
      </w:pPr>
      <w:r>
        <w:rPr>
          <w:sz w:val="22"/>
          <w:szCs w:val="22"/>
          <w:lang w:val="bg-BG"/>
        </w:rPr>
        <w:t>(3) В случай че страната, която е следвало да  изпълни свое задължение по договора, е била в забава, тя не може да се позовава на непредвидени обстоятелства.</w:t>
      </w:r>
    </w:p>
    <w:p w:rsidR="00B442EC" w:rsidRDefault="00B442EC" w:rsidP="00B442EC">
      <w:pPr>
        <w:ind w:firstLine="720"/>
        <w:jc w:val="both"/>
        <w:rPr>
          <w:sz w:val="22"/>
          <w:szCs w:val="22"/>
          <w:lang w:val="bg-BG"/>
        </w:rPr>
      </w:pPr>
      <w:r>
        <w:rPr>
          <w:sz w:val="22"/>
          <w:szCs w:val="22"/>
          <w:lang w:val="bg-BG"/>
        </w:rPr>
        <w:t>(4) Страната, засегната от непредвидени обстоятелства,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тридневен срок от настъпването на непредвидените обстоятелства. При неуведомяване се дължи обезщетение за настъпилите от това вреди.</w:t>
      </w:r>
    </w:p>
    <w:p w:rsidR="00B442EC" w:rsidRDefault="00B442EC" w:rsidP="00B442EC">
      <w:pPr>
        <w:ind w:firstLine="720"/>
        <w:jc w:val="both"/>
        <w:rPr>
          <w:sz w:val="22"/>
          <w:szCs w:val="22"/>
          <w:lang w:val="bg-BG"/>
        </w:rPr>
      </w:pPr>
      <w:r>
        <w:rPr>
          <w:sz w:val="22"/>
          <w:szCs w:val="22"/>
          <w:lang w:val="bg-BG"/>
        </w:rPr>
        <w:t>(5) Докато трае непредвидените обстоятелства, изпълнението на задълженията на свързаните с тях насрещни задължения се спира.</w:t>
      </w:r>
    </w:p>
    <w:p w:rsidR="00B442EC" w:rsidRDefault="00B442EC" w:rsidP="00B442EC">
      <w:pPr>
        <w:ind w:firstLine="720"/>
        <w:jc w:val="both"/>
        <w:rPr>
          <w:sz w:val="22"/>
          <w:szCs w:val="22"/>
          <w:lang w:val="bg-BG"/>
        </w:rPr>
      </w:pPr>
    </w:p>
    <w:p w:rsidR="00B442EC" w:rsidRDefault="00B442EC" w:rsidP="00B442EC">
      <w:pPr>
        <w:jc w:val="center"/>
        <w:rPr>
          <w:b/>
          <w:sz w:val="22"/>
          <w:szCs w:val="22"/>
          <w:lang w:val="bg-BG"/>
        </w:rPr>
      </w:pPr>
      <w:r>
        <w:rPr>
          <w:b/>
          <w:sz w:val="22"/>
          <w:szCs w:val="22"/>
          <w:lang w:val="bg-BG"/>
        </w:rPr>
        <w:t>Х. ПРЕКРАТЯВАНЕ И РАЗВАЛЯНЕ НА ДОГОВОРА</w:t>
      </w:r>
    </w:p>
    <w:p w:rsidR="00B442EC" w:rsidRDefault="00B442EC" w:rsidP="00B442EC">
      <w:pPr>
        <w:jc w:val="center"/>
        <w:rPr>
          <w:b/>
          <w:sz w:val="22"/>
          <w:szCs w:val="22"/>
          <w:lang w:val="bg-BG"/>
        </w:rPr>
      </w:pPr>
    </w:p>
    <w:p w:rsidR="00B442EC" w:rsidRDefault="00B442EC" w:rsidP="00B442EC">
      <w:pPr>
        <w:ind w:firstLine="720"/>
        <w:jc w:val="both"/>
        <w:rPr>
          <w:sz w:val="22"/>
          <w:szCs w:val="22"/>
          <w:lang w:val="bg-BG"/>
        </w:rPr>
      </w:pPr>
      <w:r>
        <w:rPr>
          <w:sz w:val="22"/>
          <w:szCs w:val="22"/>
          <w:lang w:val="bg-BG"/>
        </w:rPr>
        <w:t xml:space="preserve">Чл. </w:t>
      </w:r>
      <w:r>
        <w:rPr>
          <w:sz w:val="22"/>
          <w:szCs w:val="22"/>
        </w:rPr>
        <w:t>3</w:t>
      </w:r>
      <w:r>
        <w:rPr>
          <w:sz w:val="22"/>
          <w:szCs w:val="22"/>
          <w:lang w:val="bg-BG"/>
        </w:rPr>
        <w:t>3. Настоящият договор може да бъде развален при условията и по реда на Закона за задълженията и договорите.</w:t>
      </w:r>
    </w:p>
    <w:p w:rsidR="00B442EC" w:rsidRDefault="00B442EC" w:rsidP="00B442EC">
      <w:pPr>
        <w:ind w:firstLine="720"/>
        <w:jc w:val="both"/>
        <w:rPr>
          <w:sz w:val="22"/>
          <w:szCs w:val="22"/>
          <w:lang w:val="bg-BG"/>
        </w:rPr>
      </w:pPr>
      <w:r>
        <w:rPr>
          <w:sz w:val="22"/>
          <w:szCs w:val="22"/>
          <w:lang w:val="bg-BG"/>
        </w:rPr>
        <w:t>Чл. 34. В случай на непредвидени обстоятелства, ако изпълнението на договорните задължения се окаже невъзможно то всяка страна има право да прекрати договора.</w:t>
      </w:r>
    </w:p>
    <w:p w:rsidR="00B442EC" w:rsidRDefault="00B442EC" w:rsidP="00B442EC">
      <w:pPr>
        <w:ind w:firstLine="720"/>
        <w:jc w:val="both"/>
        <w:rPr>
          <w:sz w:val="22"/>
          <w:szCs w:val="22"/>
          <w:lang w:val="bg-BG"/>
        </w:rPr>
      </w:pPr>
      <w:r>
        <w:rPr>
          <w:sz w:val="22"/>
          <w:szCs w:val="22"/>
          <w:lang w:val="bg-BG"/>
        </w:rPr>
        <w:t>Чл. 35. Договорът се прекратява:</w:t>
      </w:r>
    </w:p>
    <w:p w:rsidR="00B442EC" w:rsidRDefault="00B442EC" w:rsidP="00B442EC">
      <w:pPr>
        <w:pStyle w:val="ListParagraph"/>
        <w:numPr>
          <w:ilvl w:val="0"/>
          <w:numId w:val="16"/>
        </w:numPr>
        <w:jc w:val="both"/>
        <w:rPr>
          <w:rFonts w:ascii="Times New Roman" w:hAnsi="Times New Roman"/>
        </w:rPr>
      </w:pPr>
      <w:r>
        <w:rPr>
          <w:rFonts w:ascii="Times New Roman" w:hAnsi="Times New Roman"/>
        </w:rPr>
        <w:t>с изпълнение на задълженията;</w:t>
      </w:r>
    </w:p>
    <w:p w:rsidR="00B442EC" w:rsidRDefault="00B442EC" w:rsidP="00B442EC">
      <w:pPr>
        <w:pStyle w:val="ListParagraph"/>
        <w:numPr>
          <w:ilvl w:val="0"/>
          <w:numId w:val="16"/>
        </w:numPr>
        <w:jc w:val="both"/>
      </w:pPr>
      <w:r>
        <w:rPr>
          <w:rFonts w:ascii="Times New Roman" w:hAnsi="Times New Roman"/>
        </w:rPr>
        <w:t>по взаимно съгласие на страните изразено в писмена форма;</w:t>
      </w:r>
    </w:p>
    <w:p w:rsidR="00B442EC" w:rsidRDefault="00B442EC" w:rsidP="00B442EC">
      <w:pPr>
        <w:pStyle w:val="ListParagraph"/>
        <w:numPr>
          <w:ilvl w:val="0"/>
          <w:numId w:val="16"/>
        </w:numPr>
        <w:jc w:val="both"/>
        <w:rPr>
          <w:rFonts w:ascii="Times New Roman" w:hAnsi="Times New Roman"/>
        </w:rPr>
      </w:pPr>
      <w:r>
        <w:rPr>
          <w:rFonts w:ascii="Times New Roman" w:hAnsi="Times New Roman"/>
        </w:rPr>
        <w:t>едностранно от изправната страна при съществено нарушение на  клаузите на договора с предизвестие от две седмици, считано от датата на получаването;</w:t>
      </w:r>
    </w:p>
    <w:p w:rsidR="00B442EC" w:rsidRDefault="00B442EC" w:rsidP="00B442EC">
      <w:pPr>
        <w:pStyle w:val="ListParagraph"/>
        <w:numPr>
          <w:ilvl w:val="0"/>
          <w:numId w:val="16"/>
        </w:numPr>
        <w:spacing w:after="0" w:line="240" w:lineRule="auto"/>
        <w:jc w:val="both"/>
        <w:rPr>
          <w:rFonts w:ascii="Times New Roman" w:hAnsi="Times New Roman"/>
        </w:rPr>
      </w:pPr>
      <w:r>
        <w:rPr>
          <w:rFonts w:ascii="Times New Roman" w:hAnsi="Times New Roman"/>
        </w:rPr>
        <w:t xml:space="preserve">едностранно от Възложителят при неизпълнение на задължение от страна на Изпълнителя по чл. 10, ал.2 от договора с предизвестие от пет дни считано от датата на получаването. </w:t>
      </w:r>
    </w:p>
    <w:p w:rsidR="00B442EC" w:rsidRDefault="00B442EC" w:rsidP="00B442EC">
      <w:pPr>
        <w:keepNext/>
        <w:spacing w:after="60"/>
        <w:ind w:firstLine="720"/>
        <w:outlineLvl w:val="2"/>
        <w:rPr>
          <w:rFonts w:cs="Arial"/>
          <w:bCs/>
          <w:sz w:val="22"/>
          <w:szCs w:val="22"/>
          <w:lang w:val="ru-RU"/>
        </w:rPr>
      </w:pPr>
      <w:r>
        <w:rPr>
          <w:rFonts w:cs="Arial"/>
          <w:bCs/>
          <w:sz w:val="22"/>
          <w:szCs w:val="22"/>
          <w:lang w:val="ru-RU"/>
        </w:rPr>
        <w:t xml:space="preserve">Чл. 36. </w:t>
      </w:r>
      <w:proofErr w:type="spellStart"/>
      <w:r>
        <w:rPr>
          <w:rFonts w:cs="Arial"/>
          <w:bCs/>
          <w:sz w:val="22"/>
          <w:szCs w:val="22"/>
          <w:lang w:val="ru-RU"/>
        </w:rPr>
        <w:t>Възложителят</w:t>
      </w:r>
      <w:proofErr w:type="spellEnd"/>
      <w:r>
        <w:rPr>
          <w:rFonts w:cs="Arial"/>
          <w:bCs/>
          <w:sz w:val="22"/>
          <w:szCs w:val="22"/>
          <w:lang w:val="ru-RU"/>
        </w:rPr>
        <w:t xml:space="preserve"> </w:t>
      </w:r>
      <w:proofErr w:type="spellStart"/>
      <w:r>
        <w:rPr>
          <w:rFonts w:cs="Arial"/>
          <w:bCs/>
          <w:sz w:val="22"/>
          <w:szCs w:val="22"/>
          <w:lang w:val="ru-RU"/>
        </w:rPr>
        <w:t>може</w:t>
      </w:r>
      <w:proofErr w:type="spellEnd"/>
      <w:r>
        <w:rPr>
          <w:rFonts w:cs="Arial"/>
          <w:bCs/>
          <w:sz w:val="22"/>
          <w:szCs w:val="22"/>
          <w:lang w:val="ru-RU"/>
        </w:rPr>
        <w:t xml:space="preserve"> да прекрати договора </w:t>
      </w:r>
      <w:proofErr w:type="spellStart"/>
      <w:r>
        <w:rPr>
          <w:rFonts w:cs="Arial"/>
          <w:bCs/>
          <w:sz w:val="22"/>
          <w:szCs w:val="22"/>
          <w:lang w:val="ru-RU"/>
        </w:rPr>
        <w:t>едностранно</w:t>
      </w:r>
      <w:proofErr w:type="spellEnd"/>
      <w:r>
        <w:rPr>
          <w:rFonts w:cs="Arial"/>
          <w:bCs/>
          <w:sz w:val="22"/>
          <w:szCs w:val="22"/>
          <w:lang w:val="ru-RU"/>
        </w:rPr>
        <w:t xml:space="preserve">: </w:t>
      </w:r>
    </w:p>
    <w:p w:rsidR="00B442EC" w:rsidRDefault="00B442EC" w:rsidP="00B442EC">
      <w:pPr>
        <w:pStyle w:val="ListParagraph"/>
        <w:keepNext/>
        <w:numPr>
          <w:ilvl w:val="0"/>
          <w:numId w:val="17"/>
        </w:numPr>
        <w:jc w:val="both"/>
        <w:outlineLvl w:val="2"/>
        <w:rPr>
          <w:rFonts w:ascii="Times New Roman" w:hAnsi="Times New Roman"/>
          <w:bCs/>
          <w:lang w:val="ru-RU"/>
        </w:rPr>
      </w:pPr>
      <w:proofErr w:type="spellStart"/>
      <w:r>
        <w:rPr>
          <w:rFonts w:ascii="Times New Roman" w:hAnsi="Times New Roman"/>
          <w:bCs/>
          <w:lang w:val="ru-RU"/>
        </w:rPr>
        <w:t>ако</w:t>
      </w:r>
      <w:proofErr w:type="spellEnd"/>
      <w:r>
        <w:rPr>
          <w:rFonts w:ascii="Times New Roman" w:hAnsi="Times New Roman"/>
          <w:bCs/>
          <w:lang w:val="ru-RU"/>
        </w:rPr>
        <w:t xml:space="preserve"> в </w:t>
      </w:r>
      <w:proofErr w:type="spellStart"/>
      <w:r>
        <w:rPr>
          <w:rFonts w:ascii="Times New Roman" w:hAnsi="Times New Roman"/>
          <w:bCs/>
          <w:lang w:val="ru-RU"/>
        </w:rPr>
        <w:t>резултат</w:t>
      </w:r>
      <w:proofErr w:type="spellEnd"/>
      <w:r>
        <w:rPr>
          <w:rFonts w:ascii="Times New Roman" w:hAnsi="Times New Roman"/>
          <w:bCs/>
          <w:lang w:val="ru-RU"/>
        </w:rPr>
        <w:t xml:space="preserve"> на </w:t>
      </w:r>
      <w:proofErr w:type="spellStart"/>
      <w:r>
        <w:rPr>
          <w:rFonts w:ascii="Times New Roman" w:hAnsi="Times New Roman"/>
          <w:bCs/>
          <w:lang w:val="ru-RU"/>
        </w:rPr>
        <w:t>обстоятелства</w:t>
      </w:r>
      <w:proofErr w:type="spellEnd"/>
      <w:r>
        <w:rPr>
          <w:rFonts w:ascii="Times New Roman" w:hAnsi="Times New Roman"/>
          <w:bCs/>
          <w:lang w:val="ru-RU"/>
        </w:rPr>
        <w:t xml:space="preserve"> </w:t>
      </w:r>
      <w:proofErr w:type="spellStart"/>
      <w:r>
        <w:rPr>
          <w:rFonts w:ascii="Times New Roman" w:hAnsi="Times New Roman"/>
          <w:bCs/>
          <w:lang w:val="ru-RU"/>
        </w:rPr>
        <w:t>възникнали</w:t>
      </w:r>
      <w:proofErr w:type="spellEnd"/>
      <w:r>
        <w:rPr>
          <w:rFonts w:ascii="Times New Roman" w:hAnsi="Times New Roman"/>
          <w:bCs/>
          <w:lang w:val="ru-RU"/>
        </w:rPr>
        <w:t xml:space="preserve"> след </w:t>
      </w:r>
      <w:proofErr w:type="spellStart"/>
      <w:r>
        <w:rPr>
          <w:rFonts w:ascii="Times New Roman" w:hAnsi="Times New Roman"/>
          <w:bCs/>
          <w:lang w:val="ru-RU"/>
        </w:rPr>
        <w:t>сключването</w:t>
      </w:r>
      <w:proofErr w:type="spellEnd"/>
      <w:r>
        <w:rPr>
          <w:rFonts w:ascii="Times New Roman" w:hAnsi="Times New Roman"/>
          <w:bCs/>
          <w:lang w:val="ru-RU"/>
        </w:rPr>
        <w:t xml:space="preserve"> </w:t>
      </w:r>
      <w:proofErr w:type="spellStart"/>
      <w:r>
        <w:rPr>
          <w:rFonts w:ascii="Times New Roman" w:hAnsi="Times New Roman"/>
          <w:bCs/>
          <w:lang w:val="ru-RU"/>
        </w:rPr>
        <w:t>му</w:t>
      </w:r>
      <w:proofErr w:type="spellEnd"/>
      <w:r>
        <w:rPr>
          <w:rFonts w:ascii="Times New Roman" w:hAnsi="Times New Roman"/>
          <w:bCs/>
          <w:lang w:val="ru-RU"/>
        </w:rPr>
        <w:t xml:space="preserve"> не е в </w:t>
      </w:r>
      <w:proofErr w:type="spellStart"/>
      <w:r>
        <w:rPr>
          <w:rFonts w:ascii="Times New Roman" w:hAnsi="Times New Roman"/>
          <w:bCs/>
          <w:lang w:val="ru-RU"/>
        </w:rPr>
        <w:t>състояние</w:t>
      </w:r>
      <w:proofErr w:type="spellEnd"/>
      <w:r>
        <w:rPr>
          <w:rFonts w:ascii="Times New Roman" w:hAnsi="Times New Roman"/>
          <w:bCs/>
          <w:lang w:val="ru-RU"/>
        </w:rPr>
        <w:t xml:space="preserve"> да </w:t>
      </w:r>
      <w:proofErr w:type="spellStart"/>
      <w:r>
        <w:rPr>
          <w:rFonts w:ascii="Times New Roman" w:hAnsi="Times New Roman"/>
          <w:bCs/>
          <w:lang w:val="ru-RU"/>
        </w:rPr>
        <w:t>изпълни</w:t>
      </w:r>
      <w:proofErr w:type="spellEnd"/>
      <w:r>
        <w:rPr>
          <w:rFonts w:ascii="Times New Roman" w:hAnsi="Times New Roman"/>
          <w:bCs/>
          <w:lang w:val="ru-RU"/>
        </w:rPr>
        <w:t xml:space="preserve"> </w:t>
      </w:r>
      <w:proofErr w:type="spellStart"/>
      <w:r>
        <w:rPr>
          <w:rFonts w:ascii="Times New Roman" w:hAnsi="Times New Roman"/>
          <w:bCs/>
          <w:lang w:val="ru-RU"/>
        </w:rPr>
        <w:t>своите</w:t>
      </w:r>
      <w:proofErr w:type="spellEnd"/>
      <w:r>
        <w:rPr>
          <w:rFonts w:ascii="Times New Roman" w:hAnsi="Times New Roman"/>
          <w:bCs/>
          <w:lang w:val="ru-RU"/>
        </w:rPr>
        <w:t xml:space="preserve"> </w:t>
      </w:r>
      <w:proofErr w:type="spellStart"/>
      <w:r>
        <w:rPr>
          <w:rFonts w:ascii="Times New Roman" w:hAnsi="Times New Roman"/>
          <w:bCs/>
          <w:lang w:val="ru-RU"/>
        </w:rPr>
        <w:t>задължения</w:t>
      </w:r>
      <w:proofErr w:type="spellEnd"/>
      <w:r>
        <w:rPr>
          <w:rFonts w:ascii="Times New Roman" w:hAnsi="Times New Roman"/>
          <w:bCs/>
          <w:lang w:val="ru-RU"/>
        </w:rPr>
        <w:t>;</w:t>
      </w:r>
    </w:p>
    <w:p w:rsidR="00B442EC" w:rsidRDefault="00B442EC" w:rsidP="00B442EC">
      <w:pPr>
        <w:pStyle w:val="ListParagraph"/>
        <w:numPr>
          <w:ilvl w:val="0"/>
          <w:numId w:val="17"/>
        </w:numPr>
        <w:rPr>
          <w:rFonts w:ascii="Times New Roman" w:hAnsi="Times New Roman"/>
        </w:rPr>
      </w:pPr>
      <w:r>
        <w:rPr>
          <w:rFonts w:ascii="Times New Roman" w:hAnsi="Times New Roman"/>
        </w:rPr>
        <w:t>при закъснение по вина на Изпълнителя с повече от 10 дни от крайния срок за изпълнение на доставката;</w:t>
      </w:r>
    </w:p>
    <w:p w:rsidR="00B442EC" w:rsidRDefault="00B442EC" w:rsidP="00B442EC">
      <w:pPr>
        <w:pStyle w:val="ListParagraph"/>
        <w:numPr>
          <w:ilvl w:val="0"/>
          <w:numId w:val="17"/>
        </w:numPr>
      </w:pPr>
      <w:r>
        <w:rPr>
          <w:rFonts w:ascii="Times New Roman" w:hAnsi="Times New Roman"/>
        </w:rPr>
        <w:t xml:space="preserve">ако не бъде извършена подмяна на компютърна техника, която не съответства на предложеното техническо предложение на Изпълнителя. </w:t>
      </w:r>
    </w:p>
    <w:p w:rsidR="00B442EC" w:rsidRDefault="00B442EC" w:rsidP="00B442EC">
      <w:pPr>
        <w:ind w:firstLine="720"/>
        <w:jc w:val="both"/>
        <w:rPr>
          <w:b/>
          <w:sz w:val="22"/>
          <w:szCs w:val="22"/>
          <w:lang w:val="bg-BG"/>
        </w:rPr>
      </w:pPr>
      <w:r>
        <w:rPr>
          <w:sz w:val="22"/>
          <w:szCs w:val="22"/>
          <w:lang w:val="bg-BG"/>
        </w:rPr>
        <w:tab/>
      </w:r>
      <w:r>
        <w:rPr>
          <w:sz w:val="22"/>
          <w:szCs w:val="22"/>
          <w:lang w:val="bg-BG"/>
        </w:rPr>
        <w:tab/>
      </w:r>
      <w:r>
        <w:rPr>
          <w:b/>
          <w:sz w:val="22"/>
          <w:szCs w:val="22"/>
          <w:lang w:val="bg-BG"/>
        </w:rPr>
        <w:tab/>
        <w:t>ХІ. ЗАКЛЮЧИТЕЛНИ РАЗПОРЕДБИ</w:t>
      </w:r>
    </w:p>
    <w:p w:rsidR="00B442EC" w:rsidRDefault="00B442EC" w:rsidP="00B442EC">
      <w:pPr>
        <w:ind w:firstLine="720"/>
        <w:jc w:val="both"/>
        <w:rPr>
          <w:sz w:val="22"/>
          <w:szCs w:val="22"/>
          <w:lang w:val="bg-BG"/>
        </w:rPr>
      </w:pPr>
    </w:p>
    <w:p w:rsidR="00B442EC" w:rsidRDefault="00B442EC" w:rsidP="00B442EC">
      <w:pPr>
        <w:ind w:firstLine="720"/>
        <w:jc w:val="both"/>
        <w:rPr>
          <w:sz w:val="22"/>
          <w:szCs w:val="22"/>
          <w:lang w:val="bg-BG"/>
        </w:rPr>
      </w:pPr>
      <w:r>
        <w:rPr>
          <w:sz w:val="22"/>
          <w:szCs w:val="22"/>
          <w:lang w:val="bg-BG"/>
        </w:rPr>
        <w:t>Чл. 37. Изменение на сключения договор се допуска по изключение, при условията на  чл. 116 от Закона за обществените поръчки.</w:t>
      </w:r>
    </w:p>
    <w:p w:rsidR="00B442EC" w:rsidRDefault="00B442EC" w:rsidP="00B442EC">
      <w:pPr>
        <w:ind w:firstLine="720"/>
        <w:jc w:val="both"/>
        <w:rPr>
          <w:sz w:val="22"/>
          <w:szCs w:val="22"/>
          <w:lang w:val="bg-BG"/>
        </w:rPr>
      </w:pPr>
      <w:r>
        <w:rPr>
          <w:sz w:val="22"/>
          <w:szCs w:val="22"/>
          <w:lang w:val="bg-BG"/>
        </w:rPr>
        <w:t xml:space="preserve">Чл. 38. (1) Всички съобщения и уведомления между страните във връзка с изпълнението на този договор и разменяни между Възложителя и Изпълнителя, са валидни, когато са извършени в писмена форма и са изпратени по пощата, по факс или електронна поща. </w:t>
      </w:r>
    </w:p>
    <w:p w:rsidR="00B442EC" w:rsidRDefault="00B442EC" w:rsidP="00B442EC">
      <w:pPr>
        <w:ind w:firstLine="720"/>
        <w:jc w:val="both"/>
        <w:rPr>
          <w:sz w:val="22"/>
          <w:szCs w:val="22"/>
          <w:lang w:val="bg-BG"/>
        </w:rPr>
      </w:pPr>
      <w:r>
        <w:rPr>
          <w:sz w:val="22"/>
          <w:szCs w:val="22"/>
          <w:lang w:val="bg-BG"/>
        </w:rPr>
        <w:t>(2) Когато някоя от страните е променила адреса си, без да уведоми за новия си адрес другата страна, съобщенията, уведомленията и други подобни ще се считат за надлежно връчени и когато са изпратени на стария адрес.</w:t>
      </w:r>
    </w:p>
    <w:p w:rsidR="00B442EC" w:rsidRDefault="00B442EC" w:rsidP="00B442EC">
      <w:pPr>
        <w:spacing w:line="240" w:lineRule="atLeast"/>
        <w:ind w:firstLine="720"/>
        <w:jc w:val="both"/>
        <w:rPr>
          <w:sz w:val="22"/>
          <w:szCs w:val="22"/>
          <w:lang w:val="bg-BG"/>
        </w:rPr>
      </w:pPr>
      <w:r>
        <w:rPr>
          <w:sz w:val="22"/>
          <w:szCs w:val="22"/>
          <w:lang w:val="bg-BG"/>
        </w:rPr>
        <w:t>Чл. 39. Всички спорове по този договор ще се уреждат чрез преговори между страните, а при непостигане на съгласие – ще се отнасят за решаване от компетентния съд в Република България.</w:t>
      </w:r>
    </w:p>
    <w:p w:rsidR="00B442EC" w:rsidRDefault="00B442EC" w:rsidP="00B442EC">
      <w:pPr>
        <w:spacing w:line="240" w:lineRule="atLeast"/>
        <w:ind w:firstLine="720"/>
        <w:jc w:val="both"/>
        <w:rPr>
          <w:sz w:val="22"/>
          <w:szCs w:val="22"/>
          <w:lang w:val="bg-BG"/>
        </w:rPr>
      </w:pPr>
      <w:r>
        <w:rPr>
          <w:sz w:val="22"/>
          <w:szCs w:val="22"/>
          <w:lang w:val="bg-BG"/>
        </w:rPr>
        <w:lastRenderedPageBreak/>
        <w:t>Чл. 40. За всички неуредени в този договор въпроси се прилагат разпоредбите на действащото законодателство.</w:t>
      </w:r>
    </w:p>
    <w:p w:rsidR="00B442EC" w:rsidRDefault="00B442EC" w:rsidP="00B442EC">
      <w:pPr>
        <w:spacing w:line="240" w:lineRule="atLeast"/>
        <w:ind w:firstLine="720"/>
        <w:jc w:val="both"/>
        <w:rPr>
          <w:sz w:val="22"/>
          <w:szCs w:val="22"/>
          <w:lang w:val="bg-BG"/>
        </w:rPr>
      </w:pPr>
    </w:p>
    <w:p w:rsidR="00B442EC" w:rsidRDefault="00B442EC" w:rsidP="00B442EC">
      <w:pPr>
        <w:spacing w:line="240" w:lineRule="atLeast"/>
        <w:jc w:val="both"/>
        <w:rPr>
          <w:color w:val="000000"/>
          <w:spacing w:val="2"/>
          <w:sz w:val="22"/>
          <w:szCs w:val="22"/>
          <w:lang w:val="bg-BG"/>
        </w:rPr>
      </w:pPr>
      <w:r>
        <w:rPr>
          <w:color w:val="000000"/>
          <w:spacing w:val="2"/>
          <w:sz w:val="22"/>
          <w:szCs w:val="22"/>
          <w:lang w:val="bg-BG"/>
        </w:rPr>
        <w:t xml:space="preserve">           Неразделна част от настоящия договор са:</w:t>
      </w:r>
      <w:r>
        <w:rPr>
          <w:color w:val="000000"/>
          <w:spacing w:val="2"/>
          <w:sz w:val="22"/>
          <w:szCs w:val="22"/>
        </w:rPr>
        <w:t xml:space="preserve"> </w:t>
      </w:r>
    </w:p>
    <w:p w:rsidR="00B442EC" w:rsidRDefault="00B442EC" w:rsidP="00B442EC">
      <w:pPr>
        <w:numPr>
          <w:ilvl w:val="0"/>
          <w:numId w:val="18"/>
        </w:numPr>
        <w:spacing w:line="240" w:lineRule="atLeast"/>
        <w:jc w:val="both"/>
        <w:rPr>
          <w:color w:val="000000"/>
          <w:spacing w:val="2"/>
          <w:sz w:val="22"/>
          <w:szCs w:val="22"/>
          <w:lang w:val="bg-BG"/>
        </w:rPr>
      </w:pPr>
      <w:r>
        <w:rPr>
          <w:color w:val="000000"/>
          <w:spacing w:val="2"/>
          <w:sz w:val="22"/>
          <w:szCs w:val="22"/>
          <w:lang w:val="bg-BG"/>
        </w:rPr>
        <w:t>Техническо предложение на Изпълнителя – Приложение № 1.</w:t>
      </w:r>
    </w:p>
    <w:p w:rsidR="00B442EC" w:rsidRDefault="00B442EC" w:rsidP="00B442EC">
      <w:pPr>
        <w:numPr>
          <w:ilvl w:val="0"/>
          <w:numId w:val="18"/>
        </w:numPr>
        <w:spacing w:line="240" w:lineRule="atLeast"/>
        <w:jc w:val="both"/>
        <w:rPr>
          <w:color w:val="000000"/>
          <w:spacing w:val="2"/>
          <w:sz w:val="22"/>
          <w:szCs w:val="22"/>
          <w:lang w:val="bg-BG"/>
        </w:rPr>
      </w:pPr>
      <w:r>
        <w:rPr>
          <w:color w:val="000000"/>
          <w:spacing w:val="2"/>
          <w:sz w:val="22"/>
          <w:szCs w:val="22"/>
          <w:lang w:val="bg-BG"/>
        </w:rPr>
        <w:t>Ценово предложение на Изпълнителя – Приложение № 2.</w:t>
      </w:r>
    </w:p>
    <w:p w:rsidR="00B127A2" w:rsidRPr="00FE60A9" w:rsidRDefault="00B127A2" w:rsidP="00B127A2">
      <w:pPr>
        <w:spacing w:line="240" w:lineRule="atLeast"/>
        <w:ind w:left="360"/>
        <w:contextualSpacing/>
        <w:jc w:val="both"/>
        <w:rPr>
          <w:color w:val="000000"/>
          <w:spacing w:val="2"/>
          <w:sz w:val="22"/>
          <w:szCs w:val="22"/>
          <w:lang w:val="bg-BG"/>
        </w:rPr>
      </w:pPr>
    </w:p>
    <w:p w:rsidR="00B127A2" w:rsidRPr="00FE60A9" w:rsidRDefault="00B127A2" w:rsidP="00B127A2">
      <w:pPr>
        <w:spacing w:line="240" w:lineRule="atLeast"/>
        <w:ind w:firstLine="709"/>
        <w:jc w:val="both"/>
        <w:rPr>
          <w:sz w:val="22"/>
          <w:szCs w:val="22"/>
          <w:lang w:val="bg-BG"/>
        </w:rPr>
      </w:pPr>
      <w:r w:rsidRPr="00FE60A9">
        <w:rPr>
          <w:sz w:val="22"/>
          <w:szCs w:val="22"/>
          <w:lang w:val="bg-BG"/>
        </w:rPr>
        <w:t>Настоящия договор се състави и подписа в три еднообразни екземпляра, от които един за Изпълнителя и два за Възложителя.</w:t>
      </w:r>
    </w:p>
    <w:p w:rsidR="00B127A2" w:rsidRPr="00FE60A9" w:rsidRDefault="00B127A2" w:rsidP="00B127A2">
      <w:pPr>
        <w:spacing w:line="240" w:lineRule="atLeast"/>
        <w:ind w:firstLine="720"/>
        <w:jc w:val="both"/>
        <w:rPr>
          <w:sz w:val="22"/>
          <w:szCs w:val="22"/>
          <w:lang w:val="bg-BG"/>
        </w:rPr>
      </w:pPr>
    </w:p>
    <w:p w:rsidR="00B127A2" w:rsidRPr="00FE60A9" w:rsidRDefault="00B127A2" w:rsidP="00B127A2">
      <w:pPr>
        <w:spacing w:line="240" w:lineRule="atLeast"/>
        <w:ind w:firstLine="720"/>
        <w:jc w:val="both"/>
        <w:rPr>
          <w:sz w:val="22"/>
          <w:szCs w:val="22"/>
          <w:lang w:val="bg-BG"/>
        </w:rPr>
      </w:pPr>
    </w:p>
    <w:p w:rsidR="00B127A2" w:rsidRDefault="00B127A2" w:rsidP="00B127A2">
      <w:pPr>
        <w:spacing w:line="240" w:lineRule="atLeast"/>
        <w:jc w:val="both"/>
        <w:rPr>
          <w:b/>
          <w:sz w:val="22"/>
          <w:szCs w:val="22"/>
          <w:lang w:val="bg-BG"/>
        </w:rPr>
      </w:pPr>
      <w:r>
        <w:rPr>
          <w:b/>
          <w:sz w:val="22"/>
          <w:szCs w:val="22"/>
          <w:lang w:val="bg-BG"/>
        </w:rPr>
        <w:t>ВЪЗЛОЖИТЕЛ:</w:t>
      </w:r>
      <w:r>
        <w:rPr>
          <w:sz w:val="22"/>
          <w:szCs w:val="22"/>
          <w:lang w:val="bg-BG"/>
        </w:rPr>
        <w:tab/>
      </w:r>
      <w:r>
        <w:rPr>
          <w:sz w:val="22"/>
          <w:szCs w:val="22"/>
          <w:lang w:val="bg-BG"/>
        </w:rPr>
        <w:tab/>
      </w:r>
      <w:r>
        <w:rPr>
          <w:sz w:val="22"/>
          <w:szCs w:val="22"/>
          <w:lang w:val="bg-BG"/>
        </w:rPr>
        <w:tab/>
      </w:r>
      <w:r>
        <w:rPr>
          <w:sz w:val="22"/>
          <w:szCs w:val="22"/>
          <w:lang w:val="bg-BG"/>
        </w:rPr>
        <w:tab/>
        <w:t xml:space="preserve">                     </w:t>
      </w:r>
      <w:r>
        <w:rPr>
          <w:b/>
          <w:sz w:val="22"/>
          <w:szCs w:val="22"/>
          <w:lang w:val="bg-BG"/>
        </w:rPr>
        <w:t>ИЗПЪЛНИТЕЛ:</w:t>
      </w:r>
    </w:p>
    <w:p w:rsidR="00B127A2" w:rsidRDefault="00B127A2" w:rsidP="00B127A2">
      <w:pPr>
        <w:spacing w:line="240" w:lineRule="atLeast"/>
        <w:jc w:val="both"/>
        <w:rPr>
          <w:b/>
          <w:sz w:val="22"/>
          <w:szCs w:val="22"/>
          <w:lang w:val="bg-BG"/>
        </w:rPr>
      </w:pPr>
      <w:r>
        <w:rPr>
          <w:b/>
          <w:sz w:val="22"/>
          <w:szCs w:val="22"/>
          <w:lang w:val="bg-BG"/>
        </w:rPr>
        <w:t>УНСС                                                                             ……………………………………………</w:t>
      </w:r>
    </w:p>
    <w:p w:rsidR="00B127A2" w:rsidRDefault="00B127A2" w:rsidP="00B127A2">
      <w:pPr>
        <w:spacing w:line="240" w:lineRule="atLeast"/>
        <w:jc w:val="both"/>
        <w:rPr>
          <w:b/>
          <w:sz w:val="22"/>
          <w:szCs w:val="22"/>
          <w:lang w:val="bg-BG"/>
        </w:rPr>
      </w:pPr>
    </w:p>
    <w:p w:rsidR="00B127A2" w:rsidRDefault="00B127A2" w:rsidP="00B127A2">
      <w:pPr>
        <w:spacing w:line="240" w:lineRule="atLeast"/>
        <w:jc w:val="both"/>
        <w:rPr>
          <w:b/>
          <w:caps/>
          <w:sz w:val="22"/>
          <w:szCs w:val="22"/>
          <w:lang w:val="ru-RU"/>
        </w:rPr>
      </w:pPr>
      <w:r>
        <w:rPr>
          <w:b/>
          <w:caps/>
          <w:sz w:val="22"/>
          <w:szCs w:val="22"/>
          <w:lang w:val="ru-RU"/>
        </w:rPr>
        <w:t xml:space="preserve">ПОМОЩНИК-РЕКТОР:                                                  ……………………….: </w:t>
      </w:r>
    </w:p>
    <w:p w:rsidR="00B127A2" w:rsidRDefault="00B127A2" w:rsidP="00B127A2">
      <w:pPr>
        <w:spacing w:line="240" w:lineRule="atLeast"/>
        <w:jc w:val="both"/>
        <w:rPr>
          <w:b/>
          <w:caps/>
          <w:sz w:val="22"/>
          <w:szCs w:val="22"/>
          <w:lang w:val="ru-RU"/>
        </w:rPr>
      </w:pPr>
      <w:r>
        <w:rPr>
          <w:b/>
          <w:caps/>
          <w:sz w:val="22"/>
          <w:szCs w:val="22"/>
          <w:lang w:val="ru-RU"/>
        </w:rPr>
        <w:t xml:space="preserve">                   </w:t>
      </w:r>
    </w:p>
    <w:p w:rsidR="00B127A2" w:rsidRDefault="00B127A2" w:rsidP="00B127A2">
      <w:pPr>
        <w:spacing w:line="240" w:lineRule="atLeast"/>
        <w:ind w:firstLine="720"/>
        <w:jc w:val="both"/>
        <w:rPr>
          <w:b/>
          <w:caps/>
          <w:sz w:val="22"/>
          <w:szCs w:val="22"/>
          <w:lang w:val="ru-RU"/>
        </w:rPr>
      </w:pPr>
      <w:r>
        <w:rPr>
          <w:b/>
          <w:caps/>
          <w:sz w:val="22"/>
          <w:szCs w:val="22"/>
          <w:lang w:val="ru-RU"/>
        </w:rPr>
        <w:t xml:space="preserve">           НИКОЛАЙ БАКЪРДЖИЕВ</w:t>
      </w:r>
      <w:r>
        <w:rPr>
          <w:b/>
          <w:caps/>
          <w:sz w:val="22"/>
          <w:szCs w:val="22"/>
          <w:lang w:val="ru-RU"/>
        </w:rPr>
        <w:tab/>
      </w:r>
      <w:r>
        <w:rPr>
          <w:b/>
          <w:caps/>
          <w:sz w:val="22"/>
          <w:szCs w:val="22"/>
          <w:lang w:val="ru-RU"/>
        </w:rPr>
        <w:tab/>
        <w:t xml:space="preserve"> </w:t>
      </w:r>
      <w:r>
        <w:rPr>
          <w:b/>
          <w:caps/>
          <w:sz w:val="22"/>
          <w:szCs w:val="22"/>
          <w:lang w:val="bg-BG"/>
        </w:rPr>
        <w:t xml:space="preserve">                  ………………………………</w:t>
      </w:r>
      <w:r>
        <w:rPr>
          <w:b/>
          <w:caps/>
          <w:sz w:val="22"/>
          <w:szCs w:val="22"/>
          <w:lang w:val="ru-RU"/>
        </w:rPr>
        <w:t xml:space="preserve"> </w:t>
      </w:r>
    </w:p>
    <w:p w:rsidR="00B127A2" w:rsidRDefault="00B127A2" w:rsidP="00B127A2">
      <w:pPr>
        <w:spacing w:line="240" w:lineRule="atLeast"/>
        <w:ind w:firstLine="720"/>
        <w:jc w:val="both"/>
        <w:rPr>
          <w:b/>
          <w:caps/>
          <w:sz w:val="22"/>
          <w:szCs w:val="22"/>
          <w:lang w:val="ru-RU"/>
        </w:rPr>
      </w:pPr>
    </w:p>
    <w:p w:rsidR="00B127A2" w:rsidRDefault="00B127A2" w:rsidP="00B127A2">
      <w:pPr>
        <w:spacing w:line="240" w:lineRule="atLeast"/>
        <w:jc w:val="both"/>
        <w:rPr>
          <w:b/>
          <w:sz w:val="22"/>
          <w:szCs w:val="22"/>
          <w:lang w:val="bg-BG"/>
        </w:rPr>
      </w:pPr>
      <w:r>
        <w:rPr>
          <w:b/>
          <w:caps/>
          <w:sz w:val="22"/>
          <w:szCs w:val="22"/>
          <w:lang w:val="ru-RU"/>
        </w:rPr>
        <w:t xml:space="preserve">ДИРЕКТОР ДИРЕКЦИЯ </w:t>
      </w:r>
      <w:r>
        <w:rPr>
          <w:b/>
          <w:sz w:val="22"/>
          <w:szCs w:val="22"/>
          <w:lang w:val="bg-BG"/>
        </w:rPr>
        <w:t>„ФИНАНСИ“:</w:t>
      </w:r>
    </w:p>
    <w:p w:rsidR="00B127A2" w:rsidRDefault="00B127A2" w:rsidP="00B127A2">
      <w:pPr>
        <w:spacing w:line="240" w:lineRule="atLeast"/>
        <w:rPr>
          <w:b/>
          <w:sz w:val="22"/>
          <w:szCs w:val="22"/>
          <w:lang w:val="bg-BG"/>
        </w:rPr>
      </w:pPr>
    </w:p>
    <w:p w:rsidR="00B127A2" w:rsidRDefault="00B127A2" w:rsidP="00B127A2">
      <w:pPr>
        <w:spacing w:line="240" w:lineRule="atLeast"/>
        <w:ind w:left="1440" w:hanging="1440"/>
        <w:jc w:val="both"/>
        <w:rPr>
          <w:b/>
          <w:caps/>
          <w:sz w:val="22"/>
          <w:szCs w:val="22"/>
          <w:lang w:val="bg-BG"/>
        </w:rPr>
      </w:pPr>
      <w:r>
        <w:rPr>
          <w:b/>
          <w:caps/>
          <w:sz w:val="22"/>
          <w:szCs w:val="22"/>
        </w:rPr>
        <w:tab/>
      </w:r>
      <w:r>
        <w:rPr>
          <w:b/>
          <w:caps/>
          <w:sz w:val="22"/>
          <w:szCs w:val="22"/>
          <w:lang w:val="bg-BG"/>
        </w:rPr>
        <w:t>СВЕТОСЛАВА ФИЛЧЕВА – ИВАНОВА</w:t>
      </w:r>
    </w:p>
    <w:p w:rsidR="00B127A2" w:rsidRDefault="00B127A2" w:rsidP="00B127A2">
      <w:pPr>
        <w:spacing w:line="240" w:lineRule="atLeast"/>
        <w:ind w:left="1440" w:hanging="1440"/>
        <w:jc w:val="both"/>
        <w:rPr>
          <w:b/>
          <w:caps/>
          <w:sz w:val="22"/>
          <w:szCs w:val="22"/>
          <w:lang w:val="bg-BG"/>
        </w:rPr>
      </w:pPr>
    </w:p>
    <w:p w:rsidR="00B127A2" w:rsidRDefault="00B127A2" w:rsidP="00B127A2">
      <w:pPr>
        <w:shd w:val="clear" w:color="auto" w:fill="FFFFFF"/>
        <w:spacing w:line="276" w:lineRule="auto"/>
        <w:jc w:val="right"/>
        <w:outlineLvl w:val="0"/>
        <w:rPr>
          <w:b/>
        </w:rPr>
      </w:pPr>
    </w:p>
    <w:p w:rsidR="00B127A2" w:rsidRDefault="00B127A2" w:rsidP="00B127A2"/>
    <w:p w:rsidR="00E64FCD" w:rsidRDefault="00E64FCD" w:rsidP="00A90848">
      <w:pPr>
        <w:ind w:firstLine="720"/>
        <w:jc w:val="both"/>
        <w:rPr>
          <w:b/>
          <w:caps/>
          <w:sz w:val="22"/>
          <w:szCs w:val="22"/>
        </w:rPr>
      </w:pPr>
    </w:p>
    <w:p w:rsidR="000B1935" w:rsidRDefault="000B1935" w:rsidP="00E24882">
      <w:pPr>
        <w:spacing w:line="240" w:lineRule="atLeast"/>
        <w:ind w:firstLine="720"/>
        <w:jc w:val="both"/>
        <w:rPr>
          <w:b/>
          <w:caps/>
          <w:sz w:val="22"/>
          <w:szCs w:val="22"/>
          <w:lang w:val="ru-RU"/>
        </w:rPr>
      </w:pPr>
    </w:p>
    <w:sectPr w:rsidR="000B1935" w:rsidSect="00387D1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B6FC0"/>
    <w:multiLevelType w:val="hybridMultilevel"/>
    <w:tmpl w:val="F014E5AE"/>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
    <w:nsid w:val="0D1A488F"/>
    <w:multiLevelType w:val="hybridMultilevel"/>
    <w:tmpl w:val="B4C2248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
    <w:nsid w:val="256D6DA8"/>
    <w:multiLevelType w:val="hybridMultilevel"/>
    <w:tmpl w:val="829AEEDA"/>
    <w:lvl w:ilvl="0" w:tplc="F04C4AC2">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3">
    <w:nsid w:val="30740478"/>
    <w:multiLevelType w:val="hybridMultilevel"/>
    <w:tmpl w:val="7F6E087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4">
    <w:nsid w:val="3784104E"/>
    <w:multiLevelType w:val="hybridMultilevel"/>
    <w:tmpl w:val="15CECA14"/>
    <w:lvl w:ilvl="0" w:tplc="9FCA91B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5">
    <w:nsid w:val="39647CE6"/>
    <w:multiLevelType w:val="hybridMultilevel"/>
    <w:tmpl w:val="D7D476E6"/>
    <w:lvl w:ilvl="0" w:tplc="8C7C1556">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6">
    <w:nsid w:val="3CCE743F"/>
    <w:multiLevelType w:val="hybridMultilevel"/>
    <w:tmpl w:val="A04C22E8"/>
    <w:lvl w:ilvl="0" w:tplc="CBCE16DE">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7">
    <w:nsid w:val="7B000D6B"/>
    <w:multiLevelType w:val="hybridMultilevel"/>
    <w:tmpl w:val="D4C8A53E"/>
    <w:lvl w:ilvl="0" w:tplc="34004D7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8">
    <w:nsid w:val="7E9D1EC3"/>
    <w:multiLevelType w:val="hybridMultilevel"/>
    <w:tmpl w:val="AD66D782"/>
    <w:lvl w:ilvl="0" w:tplc="11B24CAA">
      <w:start w:val="1"/>
      <w:numFmt w:val="decimal"/>
      <w:lvlText w:val="%1."/>
      <w:lvlJc w:val="left"/>
      <w:pPr>
        <w:ind w:left="1440" w:hanging="360"/>
      </w:pPr>
      <w:rPr>
        <w:rFonts w:hint="default"/>
      </w:r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num w:numId="1">
    <w:abstractNumId w:val="1"/>
  </w:num>
  <w:num w:numId="2">
    <w:abstractNumId w:val="0"/>
  </w:num>
  <w:num w:numId="3">
    <w:abstractNumId w:val="3"/>
  </w:num>
  <w:num w:numId="4">
    <w:abstractNumId w:val="5"/>
  </w:num>
  <w:num w:numId="5">
    <w:abstractNumId w:val="2"/>
  </w:num>
  <w:num w:numId="6">
    <w:abstractNumId w:val="4"/>
  </w:num>
  <w:num w:numId="7">
    <w:abstractNumId w:val="7"/>
  </w:num>
  <w:num w:numId="8">
    <w:abstractNumId w:val="8"/>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C20"/>
    <w:rsid w:val="000001E9"/>
    <w:rsid w:val="00003A08"/>
    <w:rsid w:val="000B1935"/>
    <w:rsid w:val="000B518A"/>
    <w:rsid w:val="000C0426"/>
    <w:rsid w:val="000E5407"/>
    <w:rsid w:val="000E75DA"/>
    <w:rsid w:val="00124A4A"/>
    <w:rsid w:val="00160B82"/>
    <w:rsid w:val="001A4EF3"/>
    <w:rsid w:val="001A63B3"/>
    <w:rsid w:val="001C500D"/>
    <w:rsid w:val="00223315"/>
    <w:rsid w:val="00276691"/>
    <w:rsid w:val="002B057B"/>
    <w:rsid w:val="002D3426"/>
    <w:rsid w:val="002E11AE"/>
    <w:rsid w:val="00352309"/>
    <w:rsid w:val="0035450A"/>
    <w:rsid w:val="00383371"/>
    <w:rsid w:val="00387D1B"/>
    <w:rsid w:val="003955B0"/>
    <w:rsid w:val="003C1BFC"/>
    <w:rsid w:val="003C3284"/>
    <w:rsid w:val="003F48E9"/>
    <w:rsid w:val="00401D23"/>
    <w:rsid w:val="00403082"/>
    <w:rsid w:val="00403115"/>
    <w:rsid w:val="00404023"/>
    <w:rsid w:val="00405673"/>
    <w:rsid w:val="004460E3"/>
    <w:rsid w:val="004929CD"/>
    <w:rsid w:val="00497866"/>
    <w:rsid w:val="004C20CB"/>
    <w:rsid w:val="004C329B"/>
    <w:rsid w:val="004C64A0"/>
    <w:rsid w:val="00516F80"/>
    <w:rsid w:val="005502C5"/>
    <w:rsid w:val="0057014C"/>
    <w:rsid w:val="005823ED"/>
    <w:rsid w:val="00590265"/>
    <w:rsid w:val="005A681D"/>
    <w:rsid w:val="00677262"/>
    <w:rsid w:val="0069205C"/>
    <w:rsid w:val="00692AB8"/>
    <w:rsid w:val="00693E24"/>
    <w:rsid w:val="006F330D"/>
    <w:rsid w:val="00737284"/>
    <w:rsid w:val="00740E63"/>
    <w:rsid w:val="00760BDC"/>
    <w:rsid w:val="00763717"/>
    <w:rsid w:val="007805D0"/>
    <w:rsid w:val="00780A3A"/>
    <w:rsid w:val="00790123"/>
    <w:rsid w:val="007A7516"/>
    <w:rsid w:val="007F4240"/>
    <w:rsid w:val="008037A5"/>
    <w:rsid w:val="00822B44"/>
    <w:rsid w:val="0082303F"/>
    <w:rsid w:val="00835B61"/>
    <w:rsid w:val="00885074"/>
    <w:rsid w:val="008864BF"/>
    <w:rsid w:val="00887BBB"/>
    <w:rsid w:val="008B6243"/>
    <w:rsid w:val="008D060C"/>
    <w:rsid w:val="008D3EEA"/>
    <w:rsid w:val="00990805"/>
    <w:rsid w:val="009B240A"/>
    <w:rsid w:val="009D45D0"/>
    <w:rsid w:val="009E5089"/>
    <w:rsid w:val="00A22ED7"/>
    <w:rsid w:val="00A3631F"/>
    <w:rsid w:val="00A63AE3"/>
    <w:rsid w:val="00A90848"/>
    <w:rsid w:val="00AA1AF0"/>
    <w:rsid w:val="00AA5DED"/>
    <w:rsid w:val="00AD73BA"/>
    <w:rsid w:val="00B04771"/>
    <w:rsid w:val="00B127A2"/>
    <w:rsid w:val="00B1401E"/>
    <w:rsid w:val="00B442EC"/>
    <w:rsid w:val="00B861C6"/>
    <w:rsid w:val="00B92C20"/>
    <w:rsid w:val="00B94E4D"/>
    <w:rsid w:val="00BD5C1E"/>
    <w:rsid w:val="00BE2901"/>
    <w:rsid w:val="00BF6083"/>
    <w:rsid w:val="00BF760D"/>
    <w:rsid w:val="00C443AF"/>
    <w:rsid w:val="00C447BA"/>
    <w:rsid w:val="00C90651"/>
    <w:rsid w:val="00CA7F64"/>
    <w:rsid w:val="00D07E30"/>
    <w:rsid w:val="00D202DC"/>
    <w:rsid w:val="00D33DF1"/>
    <w:rsid w:val="00D34CFE"/>
    <w:rsid w:val="00D52A6B"/>
    <w:rsid w:val="00D53606"/>
    <w:rsid w:val="00D543BD"/>
    <w:rsid w:val="00D93B4A"/>
    <w:rsid w:val="00DC2C7C"/>
    <w:rsid w:val="00DC394F"/>
    <w:rsid w:val="00DC3CEB"/>
    <w:rsid w:val="00DF3EEC"/>
    <w:rsid w:val="00E24882"/>
    <w:rsid w:val="00E5751A"/>
    <w:rsid w:val="00E62B21"/>
    <w:rsid w:val="00E64FCD"/>
    <w:rsid w:val="00E848E2"/>
    <w:rsid w:val="00EA494E"/>
    <w:rsid w:val="00EF1665"/>
    <w:rsid w:val="00EF1A33"/>
    <w:rsid w:val="00F2384D"/>
    <w:rsid w:val="00F253E5"/>
    <w:rsid w:val="00F273FC"/>
    <w:rsid w:val="00F27995"/>
    <w:rsid w:val="00F32979"/>
    <w:rsid w:val="00F43397"/>
    <w:rsid w:val="00F61238"/>
    <w:rsid w:val="00FE5E20"/>
    <w:rsid w:val="00FF048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 w:type="paragraph" w:styleId="BalloonText">
    <w:name w:val="Balloon Text"/>
    <w:basedOn w:val="Normal"/>
    <w:link w:val="BalloonTextChar"/>
    <w:uiPriority w:val="99"/>
    <w:semiHidden/>
    <w:unhideWhenUsed/>
    <w:rsid w:val="009B240A"/>
    <w:rPr>
      <w:rFonts w:ascii="Tahoma" w:hAnsi="Tahoma" w:cs="Tahoma"/>
      <w:sz w:val="16"/>
      <w:szCs w:val="16"/>
    </w:rPr>
  </w:style>
  <w:style w:type="character" w:customStyle="1" w:styleId="BalloonTextChar">
    <w:name w:val="Balloon Text Char"/>
    <w:basedOn w:val="DefaultParagraphFont"/>
    <w:link w:val="BalloonText"/>
    <w:uiPriority w:val="99"/>
    <w:semiHidden/>
    <w:rsid w:val="009B240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2C2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B92C20"/>
    <w:pPr>
      <w:spacing w:after="200" w:line="276" w:lineRule="auto"/>
      <w:ind w:left="720"/>
      <w:contextualSpacing/>
    </w:pPr>
    <w:rPr>
      <w:rFonts w:ascii="Calibri" w:hAnsi="Calibri"/>
      <w:sz w:val="22"/>
      <w:szCs w:val="22"/>
      <w:lang w:val="bg-BG"/>
    </w:rPr>
  </w:style>
  <w:style w:type="character" w:customStyle="1" w:styleId="ListParagraphChar">
    <w:name w:val="List Paragraph Char"/>
    <w:link w:val="ListParagraph"/>
    <w:uiPriority w:val="99"/>
    <w:locked/>
    <w:rsid w:val="00B92C20"/>
    <w:rPr>
      <w:rFonts w:ascii="Calibri" w:eastAsia="Times New Roman" w:hAnsi="Calibri" w:cs="Times New Roman"/>
    </w:rPr>
  </w:style>
  <w:style w:type="paragraph" w:styleId="BalloonText">
    <w:name w:val="Balloon Text"/>
    <w:basedOn w:val="Normal"/>
    <w:link w:val="BalloonTextChar"/>
    <w:uiPriority w:val="99"/>
    <w:semiHidden/>
    <w:unhideWhenUsed/>
    <w:rsid w:val="009B240A"/>
    <w:rPr>
      <w:rFonts w:ascii="Tahoma" w:hAnsi="Tahoma" w:cs="Tahoma"/>
      <w:sz w:val="16"/>
      <w:szCs w:val="16"/>
    </w:rPr>
  </w:style>
  <w:style w:type="character" w:customStyle="1" w:styleId="BalloonTextChar">
    <w:name w:val="Balloon Text Char"/>
    <w:basedOn w:val="DefaultParagraphFont"/>
    <w:link w:val="BalloonText"/>
    <w:uiPriority w:val="99"/>
    <w:semiHidden/>
    <w:rsid w:val="009B240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28146">
      <w:bodyDiv w:val="1"/>
      <w:marLeft w:val="0"/>
      <w:marRight w:val="0"/>
      <w:marTop w:val="0"/>
      <w:marBottom w:val="0"/>
      <w:divBdr>
        <w:top w:val="none" w:sz="0" w:space="0" w:color="auto"/>
        <w:left w:val="none" w:sz="0" w:space="0" w:color="auto"/>
        <w:bottom w:val="none" w:sz="0" w:space="0" w:color="auto"/>
        <w:right w:val="none" w:sz="0" w:space="0" w:color="auto"/>
      </w:divBdr>
    </w:div>
    <w:div w:id="170265111">
      <w:bodyDiv w:val="1"/>
      <w:marLeft w:val="0"/>
      <w:marRight w:val="0"/>
      <w:marTop w:val="0"/>
      <w:marBottom w:val="0"/>
      <w:divBdr>
        <w:top w:val="none" w:sz="0" w:space="0" w:color="auto"/>
        <w:left w:val="none" w:sz="0" w:space="0" w:color="auto"/>
        <w:bottom w:val="none" w:sz="0" w:space="0" w:color="auto"/>
        <w:right w:val="none" w:sz="0" w:space="0" w:color="auto"/>
      </w:divBdr>
    </w:div>
    <w:div w:id="254870076">
      <w:bodyDiv w:val="1"/>
      <w:marLeft w:val="0"/>
      <w:marRight w:val="0"/>
      <w:marTop w:val="0"/>
      <w:marBottom w:val="0"/>
      <w:divBdr>
        <w:top w:val="none" w:sz="0" w:space="0" w:color="auto"/>
        <w:left w:val="none" w:sz="0" w:space="0" w:color="auto"/>
        <w:bottom w:val="none" w:sz="0" w:space="0" w:color="auto"/>
        <w:right w:val="none" w:sz="0" w:space="0" w:color="auto"/>
      </w:divBdr>
    </w:div>
    <w:div w:id="348946019">
      <w:bodyDiv w:val="1"/>
      <w:marLeft w:val="0"/>
      <w:marRight w:val="0"/>
      <w:marTop w:val="0"/>
      <w:marBottom w:val="0"/>
      <w:divBdr>
        <w:top w:val="none" w:sz="0" w:space="0" w:color="auto"/>
        <w:left w:val="none" w:sz="0" w:space="0" w:color="auto"/>
        <w:bottom w:val="none" w:sz="0" w:space="0" w:color="auto"/>
        <w:right w:val="none" w:sz="0" w:space="0" w:color="auto"/>
      </w:divBdr>
    </w:div>
    <w:div w:id="600376682">
      <w:bodyDiv w:val="1"/>
      <w:marLeft w:val="0"/>
      <w:marRight w:val="0"/>
      <w:marTop w:val="0"/>
      <w:marBottom w:val="0"/>
      <w:divBdr>
        <w:top w:val="none" w:sz="0" w:space="0" w:color="auto"/>
        <w:left w:val="none" w:sz="0" w:space="0" w:color="auto"/>
        <w:bottom w:val="none" w:sz="0" w:space="0" w:color="auto"/>
        <w:right w:val="none" w:sz="0" w:space="0" w:color="auto"/>
      </w:divBdr>
    </w:div>
    <w:div w:id="815687360">
      <w:bodyDiv w:val="1"/>
      <w:marLeft w:val="0"/>
      <w:marRight w:val="0"/>
      <w:marTop w:val="0"/>
      <w:marBottom w:val="0"/>
      <w:divBdr>
        <w:top w:val="none" w:sz="0" w:space="0" w:color="auto"/>
        <w:left w:val="none" w:sz="0" w:space="0" w:color="auto"/>
        <w:bottom w:val="none" w:sz="0" w:space="0" w:color="auto"/>
        <w:right w:val="none" w:sz="0" w:space="0" w:color="auto"/>
      </w:divBdr>
    </w:div>
    <w:div w:id="951984130">
      <w:bodyDiv w:val="1"/>
      <w:marLeft w:val="0"/>
      <w:marRight w:val="0"/>
      <w:marTop w:val="0"/>
      <w:marBottom w:val="0"/>
      <w:divBdr>
        <w:top w:val="none" w:sz="0" w:space="0" w:color="auto"/>
        <w:left w:val="none" w:sz="0" w:space="0" w:color="auto"/>
        <w:bottom w:val="none" w:sz="0" w:space="0" w:color="auto"/>
        <w:right w:val="none" w:sz="0" w:space="0" w:color="auto"/>
      </w:divBdr>
    </w:div>
    <w:div w:id="1095789250">
      <w:bodyDiv w:val="1"/>
      <w:marLeft w:val="0"/>
      <w:marRight w:val="0"/>
      <w:marTop w:val="0"/>
      <w:marBottom w:val="0"/>
      <w:divBdr>
        <w:top w:val="none" w:sz="0" w:space="0" w:color="auto"/>
        <w:left w:val="none" w:sz="0" w:space="0" w:color="auto"/>
        <w:bottom w:val="none" w:sz="0" w:space="0" w:color="auto"/>
        <w:right w:val="none" w:sz="0" w:space="0" w:color="auto"/>
      </w:divBdr>
    </w:div>
    <w:div w:id="1101531807">
      <w:bodyDiv w:val="1"/>
      <w:marLeft w:val="0"/>
      <w:marRight w:val="0"/>
      <w:marTop w:val="0"/>
      <w:marBottom w:val="0"/>
      <w:divBdr>
        <w:top w:val="none" w:sz="0" w:space="0" w:color="auto"/>
        <w:left w:val="none" w:sz="0" w:space="0" w:color="auto"/>
        <w:bottom w:val="none" w:sz="0" w:space="0" w:color="auto"/>
        <w:right w:val="none" w:sz="0" w:space="0" w:color="auto"/>
      </w:divBdr>
    </w:div>
    <w:div w:id="1571306057">
      <w:bodyDiv w:val="1"/>
      <w:marLeft w:val="0"/>
      <w:marRight w:val="0"/>
      <w:marTop w:val="0"/>
      <w:marBottom w:val="0"/>
      <w:divBdr>
        <w:top w:val="none" w:sz="0" w:space="0" w:color="auto"/>
        <w:left w:val="none" w:sz="0" w:space="0" w:color="auto"/>
        <w:bottom w:val="none" w:sz="0" w:space="0" w:color="auto"/>
        <w:right w:val="none" w:sz="0" w:space="0" w:color="auto"/>
      </w:divBdr>
    </w:div>
    <w:div w:id="189269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7</Pages>
  <Words>3138</Words>
  <Characters>17892</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Lyudmila Prisoeva</dc:creator>
  <cp:lastModifiedBy>Liliya Boyadzhieva</cp:lastModifiedBy>
  <cp:revision>8</cp:revision>
  <cp:lastPrinted>2018-11-22T11:03:00Z</cp:lastPrinted>
  <dcterms:created xsi:type="dcterms:W3CDTF">2019-06-10T07:37:00Z</dcterms:created>
  <dcterms:modified xsi:type="dcterms:W3CDTF">2019-06-25T12:19:00Z</dcterms:modified>
</cp:coreProperties>
</file>