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395C" w:rsidRPr="006F395C" w:rsidRDefault="006F395C" w:rsidP="006F395C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bg-BG"/>
        </w:rPr>
      </w:pPr>
      <w:r w:rsidRPr="006F395C">
        <w:rPr>
          <w:rFonts w:ascii="Arial" w:eastAsia="Times New Roman" w:hAnsi="Arial" w:cs="Arial"/>
          <w:vanish/>
          <w:sz w:val="16"/>
          <w:szCs w:val="16"/>
          <w:lang w:eastAsia="bg-BG"/>
        </w:rPr>
        <w:t>Top of Form</w:t>
      </w:r>
    </w:p>
    <w:p w:rsidR="006F395C" w:rsidRPr="006F395C" w:rsidRDefault="006F395C" w:rsidP="006F39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F395C">
        <w:rPr>
          <w:rFonts w:ascii="Times New Roman" w:eastAsia="Times New Roman" w:hAnsi="Times New Roman" w:cs="Times New Roman"/>
          <w:sz w:val="24"/>
          <w:szCs w:val="24"/>
          <w:lang w:eastAsia="bg-BG"/>
        </w:rPr>
        <w:pict>
          <v:rect id="_x0000_i1055" style="width:0;height:1.5pt" o:hralign="center" o:hrstd="t" o:hr="t" fillcolor="#a0a0a0" stroked="f"/>
        </w:pict>
      </w:r>
    </w:p>
    <w:p w:rsidR="006F395C" w:rsidRPr="006F395C" w:rsidRDefault="006F395C" w:rsidP="006F39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F395C">
        <w:rPr>
          <w:rFonts w:ascii="Times New Roman" w:eastAsia="Times New Roman" w:hAnsi="Times New Roman" w:cs="Times New Roman"/>
          <w:sz w:val="24"/>
          <w:szCs w:val="24"/>
          <w:lang w:eastAsia="bg-BG"/>
        </w:rPr>
        <w:t> Деловодна информация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63"/>
        <w:gridCol w:w="8841"/>
      </w:tblGrid>
      <w:tr w:rsidR="006F395C" w:rsidRPr="006F395C" w:rsidTr="006F395C">
        <w:trPr>
          <w:tblCellSpacing w:w="15" w:type="dxa"/>
        </w:trPr>
        <w:tc>
          <w:tcPr>
            <w:tcW w:w="0" w:type="auto"/>
            <w:vAlign w:val="center"/>
            <w:hideMark/>
          </w:tcPr>
          <w:p w:rsidR="006F395C" w:rsidRPr="006F395C" w:rsidRDefault="006F395C" w:rsidP="006F3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F39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Партида на възложителя: 00062</w:t>
            </w:r>
          </w:p>
        </w:tc>
        <w:tc>
          <w:tcPr>
            <w:tcW w:w="0" w:type="auto"/>
            <w:vAlign w:val="center"/>
            <w:hideMark/>
          </w:tcPr>
          <w:p w:rsidR="006F395C" w:rsidRPr="006F395C" w:rsidRDefault="006F395C" w:rsidP="006F3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F39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Поделение: </w:t>
            </w:r>
          </w:p>
        </w:tc>
      </w:tr>
      <w:tr w:rsidR="006F395C" w:rsidRPr="006F395C" w:rsidTr="006F395C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F395C" w:rsidRPr="006F395C" w:rsidRDefault="006F395C" w:rsidP="006F3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F39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Изходящ номер:  от дата: </w:t>
            </w:r>
          </w:p>
        </w:tc>
      </w:tr>
      <w:tr w:rsidR="006F395C" w:rsidRPr="006F395C" w:rsidTr="006F395C">
        <w:trPr>
          <w:tblCellSpacing w:w="15" w:type="dxa"/>
        </w:trPr>
        <w:tc>
          <w:tcPr>
            <w:tcW w:w="0" w:type="auto"/>
            <w:vAlign w:val="center"/>
            <w:hideMark/>
          </w:tcPr>
          <w:p w:rsidR="006F395C" w:rsidRPr="006F395C" w:rsidRDefault="006F395C" w:rsidP="006F3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F39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Обявлението подлежи на публикуване в ОВ на ЕС: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9"/>
            </w:tblGrid>
            <w:tr w:rsidR="006F395C" w:rsidRPr="006F395C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6F395C" w:rsidRPr="006F395C" w:rsidRDefault="006F395C" w:rsidP="006F39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F39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да</w:t>
                  </w:r>
                </w:p>
              </w:tc>
            </w:tr>
          </w:tbl>
          <w:p w:rsidR="006F395C" w:rsidRPr="006F395C" w:rsidRDefault="006F395C" w:rsidP="006F3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6F395C" w:rsidRPr="006F395C" w:rsidRDefault="006F395C" w:rsidP="006F3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F39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Съгласен съм с </w:t>
            </w:r>
            <w:hyperlink r:id="rId4" w:tgtFrame="_blank" w:history="1">
              <w:r w:rsidRPr="006F395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Общите условия</w:t>
              </w:r>
            </w:hyperlink>
            <w:r w:rsidRPr="006F39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на АОП за използване на услугата Електронен подател: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9"/>
            </w:tblGrid>
            <w:tr w:rsidR="006F395C" w:rsidRPr="006F395C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6F395C" w:rsidRPr="006F395C" w:rsidRDefault="006F395C" w:rsidP="006F39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F39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да</w:t>
                  </w:r>
                </w:p>
              </w:tc>
            </w:tr>
          </w:tbl>
          <w:p w:rsidR="006F395C" w:rsidRPr="006F395C" w:rsidRDefault="006F395C" w:rsidP="006F3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6F395C" w:rsidRPr="006F395C" w:rsidTr="006F395C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F395C" w:rsidRPr="006F395C" w:rsidRDefault="006F395C" w:rsidP="006F3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F39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Дата на изпращане на обявлението до ОВ на ЕС: 07/08/2018 </w:t>
            </w:r>
            <w:r w:rsidRPr="006F39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6F39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6F39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6F39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6F39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6F395C" w:rsidRPr="006F395C" w:rsidTr="006F395C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F395C" w:rsidRPr="006F395C" w:rsidRDefault="006F395C" w:rsidP="006F3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F39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Заведено в преписка: 00062-2018-0011</w:t>
            </w:r>
            <w:r w:rsidRPr="006F39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6F39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6F39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nnnnn-yyyy-xxxx</w:t>
            </w:r>
            <w:proofErr w:type="spellEnd"/>
            <w:r w:rsidRPr="006F39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</w:tbl>
    <w:p w:rsidR="006F395C" w:rsidRPr="006F395C" w:rsidRDefault="006F395C" w:rsidP="006F39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F395C">
        <w:rPr>
          <w:rFonts w:ascii="Times New Roman" w:eastAsia="Times New Roman" w:hAnsi="Times New Roman" w:cs="Times New Roman"/>
          <w:sz w:val="24"/>
          <w:szCs w:val="24"/>
          <w:lang w:eastAsia="bg-BG"/>
        </w:rPr>
        <w:pict>
          <v:rect id="_x0000_i1056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40"/>
        <w:gridCol w:w="12364"/>
      </w:tblGrid>
      <w:tr w:rsidR="006F395C" w:rsidRPr="006F395C" w:rsidTr="006F395C">
        <w:trPr>
          <w:tblCellSpacing w:w="15" w:type="dxa"/>
        </w:trPr>
        <w:tc>
          <w:tcPr>
            <w:tcW w:w="0" w:type="auto"/>
            <w:vAlign w:val="center"/>
            <w:hideMark/>
          </w:tcPr>
          <w:p w:rsidR="006F395C" w:rsidRPr="006F395C" w:rsidRDefault="006F395C" w:rsidP="006F3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F395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61341567" wp14:editId="3CD7CCCB">
                  <wp:extent cx="993775" cy="683895"/>
                  <wp:effectExtent l="0" t="0" r="0" b="1905"/>
                  <wp:docPr id="2" name="Picture 2" descr="http://www.aop.bg/ng/images/eu-fla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www.aop.bg/ng/images/eu-fla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3775" cy="683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6F395C" w:rsidRPr="006F395C" w:rsidRDefault="006F395C" w:rsidP="006F395C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bg-BG"/>
              </w:rPr>
            </w:pPr>
            <w:r w:rsidRPr="006F395C"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bg-BG"/>
              </w:rPr>
              <w:t>Притурка към Официален вестник на Европейския съюз</w:t>
            </w:r>
          </w:p>
          <w:p w:rsidR="006F395C" w:rsidRPr="006F395C" w:rsidRDefault="006F395C" w:rsidP="006F39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F39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Информация и онлайн формуляри: </w:t>
            </w:r>
            <w:hyperlink r:id="rId6" w:tgtFrame="_blank" w:history="1">
              <w:r w:rsidRPr="006F395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http://simap.ted.europa.eu</w:t>
              </w:r>
            </w:hyperlink>
          </w:p>
        </w:tc>
      </w:tr>
    </w:tbl>
    <w:p w:rsidR="006F395C" w:rsidRPr="006F395C" w:rsidRDefault="006F395C" w:rsidP="006F395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bg-BG"/>
        </w:rPr>
      </w:pPr>
      <w:r w:rsidRPr="006F395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bg-BG"/>
        </w:rPr>
        <w:t>Обявление за възложена поръчка</w:t>
      </w:r>
    </w:p>
    <w:p w:rsidR="006F395C" w:rsidRPr="006F395C" w:rsidRDefault="006F395C" w:rsidP="006F395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bg-BG"/>
        </w:rPr>
      </w:pPr>
      <w:r w:rsidRPr="006F395C">
        <w:rPr>
          <w:rFonts w:ascii="Times New Roman" w:eastAsia="Times New Roman" w:hAnsi="Times New Roman" w:cs="Times New Roman"/>
          <w:b/>
          <w:bCs/>
          <w:sz w:val="36"/>
          <w:szCs w:val="36"/>
          <w:lang w:eastAsia="bg-BG"/>
        </w:rPr>
        <w:t>Резултати от процедурата за възлагане на обществена поръчка</w:t>
      </w:r>
    </w:p>
    <w:p w:rsidR="006F395C" w:rsidRPr="006F395C" w:rsidRDefault="006F395C" w:rsidP="006F39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F395C">
        <w:rPr>
          <w:rFonts w:ascii="Times New Roman" w:eastAsia="Times New Roman" w:hAnsi="Times New Roman" w:cs="Times New Roman"/>
          <w:sz w:val="24"/>
          <w:szCs w:val="24"/>
          <w:lang w:eastAsia="bg-BG"/>
        </w:rPr>
        <w:t>Директива 2014/24/ЕС/ЗОП</w:t>
      </w:r>
    </w:p>
    <w:p w:rsidR="006F395C" w:rsidRPr="006F395C" w:rsidRDefault="006F395C" w:rsidP="006F39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F395C">
        <w:rPr>
          <w:rFonts w:ascii="Times New Roman" w:eastAsia="Times New Roman" w:hAnsi="Times New Roman" w:cs="Times New Roman"/>
          <w:sz w:val="24"/>
          <w:szCs w:val="24"/>
          <w:lang w:eastAsia="bg-BG"/>
        </w:rPr>
        <w:t> Раздел I: Възлагащ орган</w:t>
      </w:r>
    </w:p>
    <w:p w:rsidR="006F395C" w:rsidRPr="006F395C" w:rsidRDefault="006F395C" w:rsidP="006F39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F395C">
        <w:rPr>
          <w:rFonts w:ascii="Times New Roman" w:eastAsia="Times New Roman" w:hAnsi="Times New Roman" w:cs="Times New Roman"/>
          <w:sz w:val="24"/>
          <w:szCs w:val="24"/>
          <w:lang w:eastAsia="bg-BG"/>
        </w:rPr>
        <w:t>I.1) Наименование и адреси </w:t>
      </w:r>
      <w:r w:rsidRPr="006F395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1</w:t>
      </w:r>
      <w:r w:rsidRPr="006F395C">
        <w:rPr>
          <w:rFonts w:ascii="Times New Roman" w:eastAsia="Times New Roman" w:hAnsi="Times New Roman" w:cs="Times New Roman"/>
          <w:sz w:val="24"/>
          <w:szCs w:val="24"/>
          <w:lang w:eastAsia="bg-BG"/>
        </w:rPr>
        <w:t> </w:t>
      </w:r>
      <w:r w:rsidRPr="006F395C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(моля, посочете всички възлагащи органи, които отговарят за процедурата)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26"/>
        <w:gridCol w:w="2878"/>
        <w:gridCol w:w="3216"/>
        <w:gridCol w:w="4907"/>
      </w:tblGrid>
      <w:tr w:rsidR="006F395C" w:rsidRPr="006F395C" w:rsidTr="006F395C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6F395C" w:rsidRPr="006F395C" w:rsidRDefault="006F395C" w:rsidP="006F3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F39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Официално наименование: Университет за национално и световно стопанство</w:t>
            </w:r>
          </w:p>
        </w:tc>
        <w:tc>
          <w:tcPr>
            <w:tcW w:w="0" w:type="auto"/>
            <w:vAlign w:val="center"/>
            <w:hideMark/>
          </w:tcPr>
          <w:p w:rsidR="006F395C" w:rsidRPr="006F395C" w:rsidRDefault="006F395C" w:rsidP="006F3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F39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Национален регистрационен номер: 000670602</w:t>
            </w:r>
          </w:p>
        </w:tc>
      </w:tr>
      <w:tr w:rsidR="006F395C" w:rsidRPr="006F395C" w:rsidTr="006F395C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6F395C" w:rsidRPr="006F395C" w:rsidRDefault="006F395C" w:rsidP="006F3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F39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Пощенски адрес: Студентски град, ул. 8-ми декември</w:t>
            </w:r>
          </w:p>
        </w:tc>
      </w:tr>
      <w:tr w:rsidR="006F395C" w:rsidRPr="006F395C" w:rsidTr="006F395C">
        <w:trPr>
          <w:tblCellSpacing w:w="15" w:type="dxa"/>
        </w:trPr>
        <w:tc>
          <w:tcPr>
            <w:tcW w:w="0" w:type="auto"/>
            <w:vAlign w:val="center"/>
            <w:hideMark/>
          </w:tcPr>
          <w:p w:rsidR="006F395C" w:rsidRPr="006F395C" w:rsidRDefault="006F395C" w:rsidP="006F3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F39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Град: София</w:t>
            </w:r>
          </w:p>
        </w:tc>
        <w:tc>
          <w:tcPr>
            <w:tcW w:w="0" w:type="auto"/>
            <w:vAlign w:val="center"/>
            <w:hideMark/>
          </w:tcPr>
          <w:p w:rsidR="006F395C" w:rsidRPr="006F395C" w:rsidRDefault="006F395C" w:rsidP="006F3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F39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код NUTS: BG411</w:t>
            </w:r>
          </w:p>
        </w:tc>
        <w:tc>
          <w:tcPr>
            <w:tcW w:w="0" w:type="auto"/>
            <w:vAlign w:val="center"/>
            <w:hideMark/>
          </w:tcPr>
          <w:p w:rsidR="006F395C" w:rsidRPr="006F395C" w:rsidRDefault="006F395C" w:rsidP="006F3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F39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код: 1700</w:t>
            </w:r>
          </w:p>
        </w:tc>
        <w:tc>
          <w:tcPr>
            <w:tcW w:w="0" w:type="auto"/>
            <w:vAlign w:val="center"/>
            <w:hideMark/>
          </w:tcPr>
          <w:p w:rsidR="006F395C" w:rsidRPr="006F395C" w:rsidRDefault="006F395C" w:rsidP="006F3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F39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Държава: България</w:t>
            </w:r>
          </w:p>
        </w:tc>
      </w:tr>
      <w:tr w:rsidR="006F395C" w:rsidRPr="006F395C" w:rsidTr="006F395C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6F395C" w:rsidRPr="006F395C" w:rsidRDefault="006F395C" w:rsidP="006F3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F39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Лице за контакт: Явор Йовчев -главен експерт Обществени поръчки и търгове</w:t>
            </w:r>
          </w:p>
        </w:tc>
        <w:tc>
          <w:tcPr>
            <w:tcW w:w="0" w:type="auto"/>
            <w:vAlign w:val="center"/>
            <w:hideMark/>
          </w:tcPr>
          <w:p w:rsidR="006F395C" w:rsidRPr="006F395C" w:rsidRDefault="006F395C" w:rsidP="006F3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F39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Телефон: +359 28195377</w:t>
            </w:r>
          </w:p>
        </w:tc>
      </w:tr>
      <w:tr w:rsidR="006F395C" w:rsidRPr="006F395C" w:rsidTr="006F395C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6F395C" w:rsidRPr="006F395C" w:rsidRDefault="006F395C" w:rsidP="006F3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F39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Електронна поща: yavor@unwe.bg</w:t>
            </w:r>
          </w:p>
        </w:tc>
        <w:tc>
          <w:tcPr>
            <w:tcW w:w="0" w:type="auto"/>
            <w:vAlign w:val="center"/>
            <w:hideMark/>
          </w:tcPr>
          <w:p w:rsidR="006F395C" w:rsidRPr="006F395C" w:rsidRDefault="006F395C" w:rsidP="006F3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F39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Факс: +359 28195516</w:t>
            </w:r>
          </w:p>
        </w:tc>
      </w:tr>
      <w:tr w:rsidR="006F395C" w:rsidRPr="006F395C" w:rsidTr="006F395C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6F395C" w:rsidRPr="006F395C" w:rsidRDefault="006F395C" w:rsidP="006F39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F39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Интернет адрес/и</w:t>
            </w:r>
          </w:p>
          <w:p w:rsidR="006F395C" w:rsidRPr="006F395C" w:rsidRDefault="006F395C" w:rsidP="006F39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F39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Основен адрес: </w:t>
            </w:r>
            <w:r w:rsidRPr="006F39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6F39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hyperlink r:id="rId7" w:tgtFrame="_blank" w:history="1">
              <w:r w:rsidRPr="006F395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www.unwe.bg</w:t>
              </w:r>
            </w:hyperlink>
          </w:p>
          <w:p w:rsidR="006F395C" w:rsidRPr="006F395C" w:rsidRDefault="006F395C" w:rsidP="006F39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F39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Адрес на профила на купувача: </w:t>
            </w:r>
            <w:r w:rsidRPr="006F39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6F39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hyperlink r:id="rId8" w:tgtFrame="_blank" w:history="1">
              <w:r w:rsidRPr="006F395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http://zop2.unwe.bg/Document?folderId=338</w:t>
              </w:r>
            </w:hyperlink>
          </w:p>
        </w:tc>
      </w:tr>
    </w:tbl>
    <w:p w:rsidR="006F395C" w:rsidRPr="006F395C" w:rsidRDefault="006F395C" w:rsidP="006F39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6F395C" w:rsidRPr="006F395C" w:rsidRDefault="006F395C" w:rsidP="006F39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F395C">
        <w:rPr>
          <w:rFonts w:ascii="Times New Roman" w:eastAsia="Times New Roman" w:hAnsi="Times New Roman" w:cs="Times New Roman"/>
          <w:sz w:val="24"/>
          <w:szCs w:val="24"/>
          <w:lang w:eastAsia="bg-BG"/>
        </w:rPr>
        <w:t>I.2) Съвместно възлагане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04"/>
      </w:tblGrid>
      <w:tr w:rsidR="006F395C" w:rsidRPr="006F395C" w:rsidTr="006F395C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5"/>
              <w:gridCol w:w="13479"/>
            </w:tblGrid>
            <w:tr w:rsidR="006F395C" w:rsidRPr="006F395C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6F395C" w:rsidRPr="006F395C" w:rsidRDefault="006F395C" w:rsidP="006F39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F39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 обхваща съвместно възлагане: НЕ</w:t>
                  </w:r>
                </w:p>
              </w:tc>
            </w:tr>
            <w:tr w:rsidR="006F395C" w:rsidRPr="006F395C">
              <w:trPr>
                <w:tblCellSpacing w:w="15" w:type="dxa"/>
              </w:trPr>
              <w:tc>
                <w:tcPr>
                  <w:tcW w:w="0" w:type="auto"/>
                  <w:noWrap/>
                  <w:vAlign w:val="center"/>
                  <w:hideMark/>
                </w:tcPr>
                <w:p w:rsidR="006F395C" w:rsidRPr="006F395C" w:rsidRDefault="006F395C" w:rsidP="006F39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F39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F395C" w:rsidRPr="006F395C" w:rsidRDefault="006F395C" w:rsidP="006F39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F39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В случай на съвместно възлагане, обхващащо различни държави - приложимото национално законодателство в сферата на обществените поръчки: </w:t>
                  </w:r>
                </w:p>
              </w:tc>
            </w:tr>
            <w:tr w:rsidR="006F395C" w:rsidRPr="006F395C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6F395C" w:rsidRPr="006F395C" w:rsidRDefault="006F395C" w:rsidP="006F39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F39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 се възлага от централен орган за покупки: НЕ</w:t>
                  </w:r>
                </w:p>
              </w:tc>
            </w:tr>
          </w:tbl>
          <w:p w:rsidR="006F395C" w:rsidRPr="006F395C" w:rsidRDefault="006F395C" w:rsidP="006F3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6F395C" w:rsidRPr="006F395C" w:rsidRDefault="006F395C" w:rsidP="006F39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6F395C" w:rsidRPr="006F395C" w:rsidRDefault="006F395C" w:rsidP="006F39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F395C">
        <w:rPr>
          <w:rFonts w:ascii="Times New Roman" w:eastAsia="Times New Roman" w:hAnsi="Times New Roman" w:cs="Times New Roman"/>
          <w:sz w:val="24"/>
          <w:szCs w:val="24"/>
          <w:lang w:eastAsia="bg-BG"/>
        </w:rPr>
        <w:t>I.4) Вид на възлагащия орган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37"/>
      </w:tblGrid>
      <w:tr w:rsidR="006F395C" w:rsidRPr="006F395C" w:rsidTr="006F395C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47"/>
            </w:tblGrid>
            <w:tr w:rsidR="006F395C" w:rsidRPr="006F395C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57"/>
                  </w:tblGrid>
                  <w:tr w:rsidR="006F395C" w:rsidRPr="006F395C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6F395C" w:rsidRPr="006F395C" w:rsidRDefault="006F395C" w:rsidP="006F395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proofErr w:type="spellStart"/>
                        <w:r w:rsidRPr="006F39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Публичноправна</w:t>
                        </w:r>
                        <w:proofErr w:type="spellEnd"/>
                        <w:r w:rsidRPr="006F39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организация</w:t>
                        </w:r>
                      </w:p>
                    </w:tc>
                  </w:tr>
                </w:tbl>
                <w:p w:rsidR="006F395C" w:rsidRPr="006F395C" w:rsidRDefault="006F395C" w:rsidP="006F39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6F395C" w:rsidRPr="006F395C" w:rsidRDefault="006F395C" w:rsidP="006F3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6F395C" w:rsidRPr="006F395C" w:rsidRDefault="006F395C" w:rsidP="006F39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6F395C" w:rsidRPr="006F395C" w:rsidRDefault="006F395C" w:rsidP="006F39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F395C">
        <w:rPr>
          <w:rFonts w:ascii="Times New Roman" w:eastAsia="Times New Roman" w:hAnsi="Times New Roman" w:cs="Times New Roman"/>
          <w:sz w:val="24"/>
          <w:szCs w:val="24"/>
          <w:lang w:eastAsia="bg-BG"/>
        </w:rPr>
        <w:t>I.5) Основна дейност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90"/>
      </w:tblGrid>
      <w:tr w:rsidR="006F395C" w:rsidRPr="006F395C" w:rsidTr="006F395C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00"/>
            </w:tblGrid>
            <w:tr w:rsidR="006F395C" w:rsidRPr="006F395C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10"/>
                  </w:tblGrid>
                  <w:tr w:rsidR="006F395C" w:rsidRPr="006F395C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6F395C" w:rsidRPr="006F395C" w:rsidRDefault="006F395C" w:rsidP="006F395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6F39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Образование</w:t>
                        </w:r>
                      </w:p>
                    </w:tc>
                  </w:tr>
                </w:tbl>
                <w:p w:rsidR="006F395C" w:rsidRPr="006F395C" w:rsidRDefault="006F395C" w:rsidP="006F39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6F395C" w:rsidRPr="006F395C" w:rsidRDefault="006F395C" w:rsidP="006F3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6F395C" w:rsidRPr="006F395C" w:rsidRDefault="006F395C" w:rsidP="006F39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F395C">
        <w:rPr>
          <w:rFonts w:ascii="Times New Roman" w:eastAsia="Times New Roman" w:hAnsi="Times New Roman" w:cs="Times New Roman"/>
          <w:sz w:val="24"/>
          <w:szCs w:val="24"/>
          <w:lang w:eastAsia="bg-BG"/>
        </w:rPr>
        <w:t>Раздел II: Предмет</w:t>
      </w:r>
    </w:p>
    <w:p w:rsidR="006F395C" w:rsidRPr="006F395C" w:rsidRDefault="006F395C" w:rsidP="006F39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F395C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II.1) Обхват на обществената поръчка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417"/>
        <w:gridCol w:w="1587"/>
      </w:tblGrid>
      <w:tr w:rsidR="006F395C" w:rsidRPr="006F395C" w:rsidTr="006F395C">
        <w:trPr>
          <w:tblCellSpacing w:w="15" w:type="dxa"/>
        </w:trPr>
        <w:tc>
          <w:tcPr>
            <w:tcW w:w="0" w:type="auto"/>
            <w:vAlign w:val="center"/>
            <w:hideMark/>
          </w:tcPr>
          <w:p w:rsidR="006F395C" w:rsidRPr="006F395C" w:rsidRDefault="006F395C" w:rsidP="006F3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F39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II.1.1) Наименование</w:t>
            </w:r>
            <w:r w:rsidRPr="006F39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 ИЗБОР НА ОПЕРАТОР ЗА ПРЕДОСТАВЯНЕ НА ДАЛЕКОСЪОБЩИТЕЛНИ УСЛУГИ ЧРЕЗ ОБЩЕСТВЕНА ДАЛЕКОСЪОБЩИТЕЛНА ПОДВИЖНА КЛЕТЪЧНА МРЕЖА ПО СТАНДАРТ GSM ЗА НУЖДИТЕ НА УНИВЕРСИТЕТ ЗА НАЦИОНАЛНО И СВЕТОВНО СТОПАНСТВО</w:t>
            </w:r>
          </w:p>
        </w:tc>
        <w:tc>
          <w:tcPr>
            <w:tcW w:w="0" w:type="auto"/>
            <w:vAlign w:val="center"/>
            <w:hideMark/>
          </w:tcPr>
          <w:p w:rsidR="006F395C" w:rsidRPr="006F395C" w:rsidRDefault="006F395C" w:rsidP="006F3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F39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Референтен номер: </w:t>
            </w:r>
            <w:r w:rsidRPr="006F395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6F39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6F395C" w:rsidRPr="006F395C" w:rsidTr="006F395C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F395C" w:rsidRPr="006F395C" w:rsidRDefault="006F395C" w:rsidP="006F3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F39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II.1.2) Основен CPV код</w:t>
            </w:r>
            <w:r w:rsidRPr="006F39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 64200000      Допълнителен CPV код: </w:t>
            </w:r>
            <w:r w:rsidRPr="006F395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  <w:r w:rsidRPr="006F39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6F395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6F39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6F395C" w:rsidRPr="006F395C" w:rsidTr="006F395C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805"/>
            </w:tblGrid>
            <w:tr w:rsidR="006F395C" w:rsidRPr="006F395C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6F395C" w:rsidRPr="006F395C" w:rsidRDefault="006F395C" w:rsidP="006F39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F395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II.1.3) Вид на поръчката</w:t>
                  </w:r>
                  <w:r w:rsidRPr="006F39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34"/>
                  </w:tblGrid>
                  <w:tr w:rsidR="006F395C" w:rsidRPr="006F395C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6F395C" w:rsidRPr="006F395C" w:rsidRDefault="006F395C" w:rsidP="006F395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6F39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Услуги</w:t>
                        </w:r>
                      </w:p>
                    </w:tc>
                  </w:tr>
                </w:tbl>
                <w:p w:rsidR="006F395C" w:rsidRPr="006F395C" w:rsidRDefault="006F395C" w:rsidP="006F39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6F395C" w:rsidRPr="006F395C" w:rsidRDefault="006F395C" w:rsidP="006F3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6F395C" w:rsidRPr="006F395C" w:rsidTr="006F395C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F395C" w:rsidRPr="006F395C" w:rsidRDefault="006F395C" w:rsidP="006F3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F39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II.1.4) Кратко описание</w:t>
            </w:r>
            <w:r w:rsidRPr="006F39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: </w:t>
            </w:r>
            <w:r w:rsidRPr="006F39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ИЗБОР НА ОПЕРАТОР ЗА ПРЕДОСТАВЯНЕ НА ДАЛЕКОСЪОБЩИТЕЛНИ УСЛУГИ ЧРЕЗ ОБЩЕСТВЕНА ДАЛЕКОСЪОБЩИТЕЛНА ПОДВИЖНА КЛЕТЪЧНА МРЕЖА ПО СТАНДАРТ GSM ЗА НУЖДИТЕ НА УНИВЕРСИТЕТ ЗА НАЦИОНАЛНО И СВЕТОВНО СТОПАНСТВО</w:t>
            </w:r>
          </w:p>
        </w:tc>
      </w:tr>
      <w:tr w:rsidR="006F395C" w:rsidRPr="006F395C" w:rsidTr="006F395C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F395C" w:rsidRPr="006F395C" w:rsidRDefault="006F395C" w:rsidP="006F3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F39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II.1.6) Информация относно обособените позиции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862"/>
            </w:tblGrid>
            <w:tr w:rsidR="006F395C" w:rsidRPr="006F395C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6F395C" w:rsidRPr="006F395C" w:rsidRDefault="006F395C" w:rsidP="006F39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F39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Настоящата поръчка е разделена на обособени позиции: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6F395C" w:rsidRPr="006F395C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6F395C" w:rsidRPr="006F395C" w:rsidRDefault="006F395C" w:rsidP="006F395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6F39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6F395C" w:rsidRPr="006F395C" w:rsidRDefault="006F395C" w:rsidP="006F39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6F395C" w:rsidRPr="006F395C" w:rsidRDefault="006F395C" w:rsidP="006F3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6F395C" w:rsidRPr="006F395C" w:rsidTr="006F395C">
        <w:trPr>
          <w:tblCellSpacing w:w="15" w:type="dxa"/>
        </w:trPr>
        <w:tc>
          <w:tcPr>
            <w:tcW w:w="0" w:type="auto"/>
            <w:vAlign w:val="center"/>
            <w:hideMark/>
          </w:tcPr>
          <w:p w:rsidR="006F395C" w:rsidRPr="006F395C" w:rsidRDefault="006F395C" w:rsidP="006F3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F39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II.1.7) Обща стойност на обществената поръчка</w:t>
            </w:r>
            <w:r w:rsidRPr="006F39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342"/>
            </w:tblGrid>
            <w:tr w:rsidR="006F395C" w:rsidRPr="006F395C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6F395C" w:rsidRPr="006F395C" w:rsidRDefault="006F395C" w:rsidP="006F39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F39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Стойност: 120000      Валута: BGN  </w:t>
                  </w:r>
                  <w:r w:rsidRPr="006F39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(Моля, посочете общата стойност на обществената поръчка. За информация относно индивидуални поръчки, моля, използвайте раздел V)</w:t>
                  </w:r>
                </w:p>
              </w:tc>
            </w:tr>
            <w:tr w:rsidR="006F395C" w:rsidRPr="006F395C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6F395C" w:rsidRPr="006F395C" w:rsidRDefault="006F395C" w:rsidP="006F39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F39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или</w:t>
                  </w:r>
                </w:p>
              </w:tc>
            </w:tr>
            <w:tr w:rsidR="006F395C" w:rsidRPr="006F395C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6F395C" w:rsidRPr="006F395C" w:rsidRDefault="006F395C" w:rsidP="006F39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F39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Най-ниска оферта:  / Най-висока оферта:  Валута:  които са взети предвид</w:t>
                  </w:r>
                </w:p>
              </w:tc>
            </w:tr>
            <w:tr w:rsidR="006F395C" w:rsidRPr="006F395C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6F395C" w:rsidRPr="006F395C" w:rsidRDefault="006F395C" w:rsidP="006F39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F39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рамкови споразумения - обща максимална стойност за цялата продължителност)</w:t>
                  </w:r>
                </w:p>
              </w:tc>
            </w:tr>
            <w:tr w:rsidR="006F395C" w:rsidRPr="006F395C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6F395C" w:rsidRPr="006F395C" w:rsidRDefault="006F395C" w:rsidP="006F39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F39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динамични системи за покупки - стойност на поръчката/</w:t>
                  </w:r>
                  <w:proofErr w:type="spellStart"/>
                  <w:r w:rsidRPr="006F39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ите</w:t>
                  </w:r>
                  <w:proofErr w:type="spellEnd"/>
                  <w:r w:rsidRPr="006F39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, която/които не е/са включена/и в предишни обявления за възлагане на поръчки)</w:t>
                  </w:r>
                </w:p>
              </w:tc>
            </w:tr>
            <w:tr w:rsidR="006F395C" w:rsidRPr="006F395C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6F395C" w:rsidRPr="006F395C" w:rsidRDefault="006F395C" w:rsidP="006F39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F39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поръчки, базирани на рамкови споразумения; ако това се изисква - стойност на поръчката/</w:t>
                  </w:r>
                  <w:proofErr w:type="spellStart"/>
                  <w:r w:rsidRPr="006F39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ите</w:t>
                  </w:r>
                  <w:proofErr w:type="spellEnd"/>
                  <w:r w:rsidRPr="006F39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, която/които не е/са включена/и в предишни обявления за възлагане на поръчки)</w:t>
                  </w:r>
                </w:p>
              </w:tc>
            </w:tr>
          </w:tbl>
          <w:p w:rsidR="006F395C" w:rsidRPr="006F395C" w:rsidRDefault="006F395C" w:rsidP="006F3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6F395C" w:rsidRPr="006F395C" w:rsidRDefault="006F395C" w:rsidP="006F3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F39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</w:tr>
      <w:tr w:rsidR="006F395C" w:rsidRPr="006F395C" w:rsidTr="006F395C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F395C" w:rsidRPr="006F395C" w:rsidRDefault="006F395C" w:rsidP="006F39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F39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II.2) Описание </w:t>
            </w:r>
            <w:r w:rsidRPr="006F395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012"/>
              <w:gridCol w:w="1902"/>
            </w:tblGrid>
            <w:tr w:rsidR="006F395C" w:rsidRPr="006F395C" w:rsidTr="006F395C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6F395C" w:rsidRPr="006F395C" w:rsidRDefault="006F395C" w:rsidP="006F39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F395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II.2.1) Наименование</w:t>
                  </w:r>
                  <w:r w:rsidRPr="006F39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6F39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6F39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F395C" w:rsidRPr="006F395C" w:rsidRDefault="006F395C" w:rsidP="006F39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F39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6F39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6F39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</w:tr>
            <w:tr w:rsidR="006F395C" w:rsidRPr="006F395C" w:rsidTr="006F395C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6F395C" w:rsidRPr="006F395C" w:rsidRDefault="006F395C" w:rsidP="006F39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F395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6F39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6F39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6F39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6F39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6F39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64200000      Допълнителен CPV код: </w:t>
                  </w:r>
                  <w:r w:rsidRPr="006F39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6F39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6F39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6F39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</w:tr>
            <w:tr w:rsidR="006F395C" w:rsidRPr="006F395C" w:rsidTr="006F395C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6F395C" w:rsidRPr="006F395C" w:rsidRDefault="006F395C" w:rsidP="006F39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F395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6F39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6F39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6F39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BG411</w:t>
                  </w:r>
                  <w:r w:rsidRPr="006F39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Основно място на изпълнение: </w:t>
                  </w:r>
                  <w:r w:rsidRPr="006F39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гр. София</w:t>
                  </w:r>
                </w:p>
              </w:tc>
            </w:tr>
            <w:tr w:rsidR="006F395C" w:rsidRPr="006F395C" w:rsidTr="006F395C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6F395C" w:rsidRPr="006F395C" w:rsidRDefault="006F395C" w:rsidP="006F39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F395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6F39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6F39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6F39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  <w:r w:rsidRPr="006F39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ИЗБОР НА ОПЕРАТОР ЗА ПРЕДОСТАВЯНЕ НА ДАЛЕКОСЪОБЩИТЕЛНИ УСЛУГИ ЧРЕЗ ОБЩЕСТВЕНА ДАЛЕКОСЪОБЩИТЕЛНА ПОДВИЖНА КЛЕТЪЧНА МРЕЖА ПО СТАНДАРТ GSM ЗА НУЖДИТЕ НА УНИВЕРСИТЕТ ЗА НАЦИОНАЛНО И СВЕТОВНО СТОПАНСТВО</w:t>
                  </w:r>
                </w:p>
              </w:tc>
            </w:tr>
            <w:tr w:rsidR="006F395C" w:rsidRPr="006F395C" w:rsidTr="006F395C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6F395C" w:rsidRPr="006F395C" w:rsidRDefault="006F395C" w:rsidP="006F39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F395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85"/>
                    <w:gridCol w:w="9152"/>
                  </w:tblGrid>
                  <w:tr w:rsidR="006F395C" w:rsidRPr="006F395C">
                    <w:trPr>
                      <w:tblCellSpacing w:w="75" w:type="dxa"/>
                    </w:trPr>
                    <w:tc>
                      <w:tcPr>
                        <w:tcW w:w="0" w:type="auto"/>
                        <w:hideMark/>
                      </w:tcPr>
                      <w:p w:rsidR="006F395C" w:rsidRPr="006F395C" w:rsidRDefault="006F395C" w:rsidP="006F395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6F39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6F39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6F39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6F39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6F39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6F39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6F39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ДА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6F395C" w:rsidRPr="006F395C" w:rsidRDefault="006F395C" w:rsidP="006F395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6F39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Име: Брой безплатни минути за разговори към всички национални оператори, провеждани от една гласова </w:t>
                        </w:r>
                        <w:proofErr w:type="spellStart"/>
                        <w:r w:rsidRPr="006F39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Sim</w:t>
                        </w:r>
                        <w:proofErr w:type="spellEnd"/>
                        <w:r w:rsidRPr="006F39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карта месечно (</w:t>
                        </w:r>
                        <w:proofErr w:type="spellStart"/>
                        <w:r w:rsidRPr="006F39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Кбезплатни</w:t>
                        </w:r>
                        <w:proofErr w:type="spellEnd"/>
                        <w:r w:rsidRPr="006F39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минути)    Тежест: 5</w:t>
                        </w:r>
                      </w:p>
                    </w:tc>
                  </w:tr>
                  <w:tr w:rsidR="006F395C" w:rsidRPr="006F395C">
                    <w:trPr>
                      <w:tblCellSpacing w:w="75" w:type="dxa"/>
                    </w:trPr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6F395C" w:rsidRPr="006F395C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6F395C" w:rsidRPr="006F395C" w:rsidRDefault="006F395C" w:rsidP="006F39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6F39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6F395C" w:rsidRPr="006F395C" w:rsidRDefault="006F395C" w:rsidP="006F395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6F395C" w:rsidRPr="006F395C" w:rsidRDefault="006F395C" w:rsidP="006F395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6F39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6F39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  <w:r w:rsidRPr="006F39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95 </w:t>
                        </w:r>
                      </w:p>
                    </w:tc>
                  </w:tr>
                </w:tbl>
                <w:p w:rsidR="006F395C" w:rsidRPr="006F395C" w:rsidRDefault="006F395C" w:rsidP="006F39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F395C" w:rsidRPr="006F395C" w:rsidRDefault="006F395C" w:rsidP="006F39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6F395C" w:rsidRPr="006F395C" w:rsidTr="006F395C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6F395C" w:rsidRPr="006F395C" w:rsidRDefault="006F395C" w:rsidP="006F39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F395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6F39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Опции: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6F395C" w:rsidRPr="006F395C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6F395C" w:rsidRPr="006F395C" w:rsidRDefault="006F395C" w:rsidP="006F395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6F39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6F395C" w:rsidRPr="006F395C" w:rsidRDefault="006F395C" w:rsidP="006F39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F39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Описание на опциите: </w:t>
                  </w:r>
                </w:p>
              </w:tc>
            </w:tr>
            <w:tr w:rsidR="006F395C" w:rsidRPr="006F395C" w:rsidTr="006F395C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6F395C" w:rsidRPr="006F395C" w:rsidRDefault="006F395C" w:rsidP="006F39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F395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6F39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Европейския съюз: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6F395C" w:rsidRPr="006F395C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6F395C" w:rsidRPr="006F395C" w:rsidRDefault="006F395C" w:rsidP="006F395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6F39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6F395C" w:rsidRPr="006F395C" w:rsidRDefault="006F395C" w:rsidP="006F39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6F395C" w:rsidRPr="006F395C" w:rsidTr="006F395C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6F395C" w:rsidRPr="006F395C" w:rsidRDefault="006F395C" w:rsidP="006F39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F395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II.2.14) Допълнителна информация</w:t>
                  </w:r>
                  <w:r w:rsidRPr="006F39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: </w:t>
                  </w:r>
                </w:p>
              </w:tc>
            </w:tr>
          </w:tbl>
          <w:p w:rsidR="006F395C" w:rsidRPr="006F395C" w:rsidRDefault="006F395C" w:rsidP="006F3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6F395C" w:rsidRPr="006F395C" w:rsidRDefault="006F395C" w:rsidP="006F39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F395C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 xml:space="preserve"> Раздел </w:t>
      </w:r>
      <w:proofErr w:type="spellStart"/>
      <w:r w:rsidRPr="006F395C">
        <w:rPr>
          <w:rFonts w:ascii="Times New Roman" w:eastAsia="Times New Roman" w:hAnsi="Times New Roman" w:cs="Times New Roman"/>
          <w:sz w:val="24"/>
          <w:szCs w:val="24"/>
          <w:lang w:eastAsia="bg-BG"/>
        </w:rPr>
        <w:t>IV:Процедура</w:t>
      </w:r>
      <w:proofErr w:type="spellEnd"/>
      <w:r w:rsidRPr="006F395C">
        <w:rPr>
          <w:rFonts w:ascii="Times New Roman" w:eastAsia="Times New Roman" w:hAnsi="Times New Roman" w:cs="Times New Roman"/>
          <w:sz w:val="24"/>
          <w:szCs w:val="24"/>
          <w:lang w:eastAsia="bg-BG"/>
        </w:rPr>
        <w:t> </w:t>
      </w:r>
    </w:p>
    <w:p w:rsidR="006F395C" w:rsidRPr="006F395C" w:rsidRDefault="006F395C" w:rsidP="006F39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F395C">
        <w:rPr>
          <w:rFonts w:ascii="Times New Roman" w:eastAsia="Times New Roman" w:hAnsi="Times New Roman" w:cs="Times New Roman"/>
          <w:sz w:val="24"/>
          <w:szCs w:val="24"/>
          <w:lang w:eastAsia="bg-BG"/>
        </w:rPr>
        <w:t>IV.1) Описание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57"/>
      </w:tblGrid>
      <w:tr w:rsidR="006F395C" w:rsidRPr="006F395C" w:rsidTr="006F395C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672"/>
            </w:tblGrid>
            <w:tr w:rsidR="006F395C" w:rsidRPr="006F395C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582"/>
                  </w:tblGrid>
                  <w:tr w:rsidR="006F395C" w:rsidRPr="006F395C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6F395C" w:rsidRPr="006F395C" w:rsidRDefault="006F395C" w:rsidP="006F395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</w:pPr>
                        <w:r w:rsidRPr="006F395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  <w:t xml:space="preserve">IV.1.1)Вид процедура: </w:t>
                        </w:r>
                      </w:p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77"/>
                        </w:tblGrid>
                        <w:tr w:rsidR="006F395C" w:rsidRPr="006F395C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6F395C" w:rsidRPr="006F395C" w:rsidRDefault="006F395C" w:rsidP="006F39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6F39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Открита процедура</w:t>
                              </w:r>
                            </w:p>
                          </w:tc>
                        </w:tr>
                      </w:tbl>
                      <w:p w:rsidR="006F395C" w:rsidRPr="006F395C" w:rsidRDefault="006F395C" w:rsidP="006F395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</w:tr>
                  <w:tr w:rsidR="006F395C" w:rsidRPr="006F395C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6F395C" w:rsidRPr="006F395C" w:rsidRDefault="006F395C" w:rsidP="006F395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6F39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Ускорена процедура: НЕ</w:t>
                        </w:r>
                        <w:r w:rsidRPr="006F39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br/>
                          <w:t xml:space="preserve">Обосновка за избор на ускорена процедура: </w:t>
                        </w:r>
                      </w:p>
                    </w:tc>
                  </w:tr>
                </w:tbl>
                <w:p w:rsidR="006F395C" w:rsidRPr="006F395C" w:rsidRDefault="006F395C" w:rsidP="006F39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6F395C" w:rsidRPr="006F395C" w:rsidRDefault="006F395C" w:rsidP="006F3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6F395C" w:rsidRPr="006F395C" w:rsidTr="006F395C">
        <w:trPr>
          <w:tblCellSpacing w:w="15" w:type="dxa"/>
        </w:trPr>
        <w:tc>
          <w:tcPr>
            <w:tcW w:w="0" w:type="auto"/>
            <w:vAlign w:val="center"/>
            <w:hideMark/>
          </w:tcPr>
          <w:p w:rsidR="006F395C" w:rsidRPr="006F395C" w:rsidRDefault="006F395C" w:rsidP="006F39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F39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IV.1.3) Информация относно рамково </w:t>
            </w:r>
            <w:proofErr w:type="spellStart"/>
            <w:r w:rsidRPr="006F39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споразмение</w:t>
            </w:r>
            <w:proofErr w:type="spellEnd"/>
            <w:r w:rsidRPr="006F39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 или динамична система за покупки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167"/>
            </w:tblGrid>
            <w:tr w:rsidR="006F395C" w:rsidRPr="006F395C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6F395C" w:rsidRPr="006F395C" w:rsidRDefault="006F395C" w:rsidP="006F39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F39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Тази обществена поръчка обхваща сключването на рамково споразумение: НЕ</w:t>
                  </w:r>
                  <w:r w:rsidRPr="006F39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Установена е динамична система за покупки: НЕ</w:t>
                  </w:r>
                </w:p>
              </w:tc>
            </w:tr>
          </w:tbl>
          <w:p w:rsidR="006F395C" w:rsidRPr="006F395C" w:rsidRDefault="006F395C" w:rsidP="006F3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6F395C" w:rsidRPr="006F395C" w:rsidTr="006F395C">
        <w:trPr>
          <w:tblCellSpacing w:w="15" w:type="dxa"/>
        </w:trPr>
        <w:tc>
          <w:tcPr>
            <w:tcW w:w="0" w:type="auto"/>
            <w:vAlign w:val="center"/>
            <w:hideMark/>
          </w:tcPr>
          <w:p w:rsidR="006F395C" w:rsidRPr="006F395C" w:rsidRDefault="006F395C" w:rsidP="006F39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F39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IV.1.6) Информация относно електронния търг</w:t>
            </w:r>
          </w:p>
          <w:p w:rsidR="006F395C" w:rsidRPr="006F395C" w:rsidRDefault="006F395C" w:rsidP="006F3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F39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Използван е електронен търг: НЕ</w:t>
            </w:r>
          </w:p>
        </w:tc>
      </w:tr>
      <w:tr w:rsidR="006F395C" w:rsidRPr="006F395C" w:rsidTr="006F395C">
        <w:trPr>
          <w:tblCellSpacing w:w="15" w:type="dxa"/>
        </w:trPr>
        <w:tc>
          <w:tcPr>
            <w:tcW w:w="0" w:type="auto"/>
            <w:vAlign w:val="center"/>
            <w:hideMark/>
          </w:tcPr>
          <w:p w:rsidR="006F395C" w:rsidRPr="006F395C" w:rsidRDefault="006F395C" w:rsidP="006F39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F39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IV.1.8) Информация относно Споразумението за държавни поръчки (GPA)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316"/>
            </w:tblGrid>
            <w:tr w:rsidR="006F395C" w:rsidRPr="006F395C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6F395C" w:rsidRPr="006F395C" w:rsidRDefault="006F395C" w:rsidP="006F39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F39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Обществената поръчка попада в обхвата на Споразумението за държавни поръчки (GPA):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6F395C" w:rsidRPr="006F395C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6F395C" w:rsidRPr="006F395C" w:rsidRDefault="006F395C" w:rsidP="006F395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6F39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6F395C" w:rsidRPr="006F395C" w:rsidRDefault="006F395C" w:rsidP="006F39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6F395C" w:rsidRPr="006F395C" w:rsidRDefault="006F395C" w:rsidP="006F3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6F395C" w:rsidRPr="006F395C" w:rsidRDefault="006F395C" w:rsidP="006F39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F395C">
        <w:rPr>
          <w:rFonts w:ascii="Times New Roman" w:eastAsia="Times New Roman" w:hAnsi="Times New Roman" w:cs="Times New Roman"/>
          <w:sz w:val="24"/>
          <w:szCs w:val="24"/>
          <w:lang w:eastAsia="bg-BG"/>
        </w:rPr>
        <w:t>IV.2) Административна информация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04"/>
      </w:tblGrid>
      <w:tr w:rsidR="006F395C" w:rsidRPr="006F395C" w:rsidTr="006F395C">
        <w:trPr>
          <w:tblCellSpacing w:w="15" w:type="dxa"/>
        </w:trPr>
        <w:tc>
          <w:tcPr>
            <w:tcW w:w="0" w:type="auto"/>
            <w:vAlign w:val="center"/>
            <w:hideMark/>
          </w:tcPr>
          <w:p w:rsidR="006F395C" w:rsidRPr="006F395C" w:rsidRDefault="006F395C" w:rsidP="006F39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F39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IV.2.1) Предишна публикация относно тази процедура</w:t>
            </w:r>
            <w:r w:rsidRPr="006F39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6F395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  <w:p w:rsidR="006F395C" w:rsidRPr="006F395C" w:rsidRDefault="006F395C" w:rsidP="006F3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F39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Номер на обявлението в ОВ на ЕС: 2018/S 061-135015 </w:t>
            </w:r>
            <w:r w:rsidRPr="006F39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2015/S 123-123456)</w:t>
            </w:r>
            <w:r w:rsidRPr="006F39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и  Номер на обявлението в РОП: 838067 </w:t>
            </w:r>
            <w:r w:rsidRPr="006F39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123456)</w:t>
            </w:r>
            <w:r w:rsidRPr="006F39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6F39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lastRenderedPageBreak/>
              <w:t xml:space="preserve">(Едно от следните: Обявление за предварителна информация, използвано като покана за участие в състезателна процедура; Обявление за поръчка; Обявление за доброволна прозрачност </w:t>
            </w:r>
            <w:proofErr w:type="spellStart"/>
            <w:r w:rsidRPr="006F39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ex</w:t>
            </w:r>
            <w:proofErr w:type="spellEnd"/>
            <w:r w:rsidRPr="006F39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6F39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ante</w:t>
            </w:r>
            <w:proofErr w:type="spellEnd"/>
            <w:r w:rsidRPr="006F39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  <w:r w:rsidRPr="006F39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6F395C" w:rsidRPr="006F395C" w:rsidTr="006F395C">
        <w:trPr>
          <w:tblCellSpacing w:w="15" w:type="dxa"/>
        </w:trPr>
        <w:tc>
          <w:tcPr>
            <w:tcW w:w="0" w:type="auto"/>
            <w:vAlign w:val="center"/>
            <w:hideMark/>
          </w:tcPr>
          <w:p w:rsidR="006F395C" w:rsidRPr="006F395C" w:rsidRDefault="006F395C" w:rsidP="006F39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F39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IV.2.8) Информация относно прекратяване на динамична система за покупки</w:t>
            </w:r>
          </w:p>
          <w:p w:rsidR="006F395C" w:rsidRPr="006F395C" w:rsidRDefault="006F395C" w:rsidP="006F3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F39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Обявлението обхваща прекратяването на динамичната система за покупки, публикувана с горепосоченото обявление за поръчка: НЕ </w:t>
            </w:r>
          </w:p>
        </w:tc>
      </w:tr>
      <w:tr w:rsidR="006F395C" w:rsidRPr="006F395C" w:rsidTr="006F395C">
        <w:trPr>
          <w:tblCellSpacing w:w="15" w:type="dxa"/>
        </w:trPr>
        <w:tc>
          <w:tcPr>
            <w:tcW w:w="0" w:type="auto"/>
            <w:vAlign w:val="center"/>
            <w:hideMark/>
          </w:tcPr>
          <w:p w:rsidR="006F395C" w:rsidRPr="006F395C" w:rsidRDefault="006F395C" w:rsidP="006F39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F39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IV.2.9) Информация относно прекратяване на състезателна процедура, обявена чрез обявление за предварителна информация</w:t>
            </w:r>
          </w:p>
          <w:p w:rsidR="006F395C" w:rsidRPr="006F395C" w:rsidRDefault="006F395C" w:rsidP="006F3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F39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Възлагащият орган няма да възлага повече поръчки въз основа на горепосоченото обявление за предварителна информация: НЕ </w:t>
            </w:r>
          </w:p>
        </w:tc>
      </w:tr>
    </w:tbl>
    <w:p w:rsidR="006F395C" w:rsidRPr="006F395C" w:rsidRDefault="006F395C" w:rsidP="006F39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F395C">
        <w:rPr>
          <w:rFonts w:ascii="Times New Roman" w:eastAsia="Times New Roman" w:hAnsi="Times New Roman" w:cs="Times New Roman"/>
          <w:sz w:val="24"/>
          <w:szCs w:val="24"/>
          <w:lang w:eastAsia="bg-BG"/>
        </w:rPr>
        <w:t>Раздел V: Възлагане на поръчката </w:t>
      </w:r>
      <w:r w:rsidRPr="006F395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1</w:t>
      </w:r>
    </w:p>
    <w:p w:rsidR="006F395C" w:rsidRPr="006F395C" w:rsidRDefault="006F395C" w:rsidP="006F39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F395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Поръчка №</w:t>
      </w:r>
      <w:r w:rsidRPr="006F395C">
        <w:rPr>
          <w:rFonts w:ascii="Times New Roman" w:eastAsia="Times New Roman" w:hAnsi="Times New Roman" w:cs="Times New Roman"/>
          <w:sz w:val="24"/>
          <w:szCs w:val="24"/>
          <w:lang w:eastAsia="bg-BG"/>
        </w:rPr>
        <w:t>: ЗОП-43/2018    </w:t>
      </w:r>
      <w:r w:rsidRPr="006F395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Обособена позиция №</w:t>
      </w:r>
      <w:r w:rsidRPr="006F395C">
        <w:rPr>
          <w:rFonts w:ascii="Times New Roman" w:eastAsia="Times New Roman" w:hAnsi="Times New Roman" w:cs="Times New Roman"/>
          <w:sz w:val="24"/>
          <w:szCs w:val="24"/>
          <w:lang w:eastAsia="bg-BG"/>
        </w:rPr>
        <w:t>: </w:t>
      </w:r>
      <w:r w:rsidRPr="006F395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2</w:t>
      </w:r>
      <w:r w:rsidRPr="006F395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   </w:t>
      </w:r>
      <w:r w:rsidRPr="006F395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Наименование</w:t>
      </w:r>
      <w:r w:rsidRPr="006F395C">
        <w:rPr>
          <w:rFonts w:ascii="Times New Roman" w:eastAsia="Times New Roman" w:hAnsi="Times New Roman" w:cs="Times New Roman"/>
          <w:sz w:val="24"/>
          <w:szCs w:val="24"/>
          <w:lang w:eastAsia="bg-BG"/>
        </w:rPr>
        <w:t>: ИЗБОР НА ОПЕРАТОР ЗА ПРЕДОСТАВЯНЕ НА ДАЛЕКОСЪОБЩИТЕЛНИ УСЛУГИ ЧРЕЗ ОБЩЕСТВЕНА ДАЛЕКОСЪОБЩИТЕЛНА ПОДВИЖНА КЛЕТЪЧНА МРЕЖА ПО СТАНДАРТ GSM ЗА НУЖДИТЕ НА УНИВЕРСИТЕТ ЗА НАЦИОНАЛНО И СВЕТОВНО СТОПАНСТВО</w:t>
      </w:r>
    </w:p>
    <w:p w:rsidR="006F395C" w:rsidRPr="006F395C" w:rsidRDefault="006F395C" w:rsidP="006F39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F395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Възложена е поръчка/обособена позиция: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</w:tblGrid>
      <w:tr w:rsidR="006F395C" w:rsidRPr="006F395C" w:rsidTr="006F395C">
        <w:trPr>
          <w:tblCellSpacing w:w="15" w:type="dxa"/>
        </w:trPr>
        <w:tc>
          <w:tcPr>
            <w:tcW w:w="0" w:type="auto"/>
            <w:vAlign w:val="center"/>
            <w:hideMark/>
          </w:tcPr>
          <w:p w:rsidR="006F395C" w:rsidRPr="006F395C" w:rsidRDefault="006F395C" w:rsidP="006F3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F39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</w:t>
            </w:r>
          </w:p>
        </w:tc>
      </w:tr>
    </w:tbl>
    <w:p w:rsidR="006F395C" w:rsidRPr="006F395C" w:rsidRDefault="006F395C" w:rsidP="006F39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F395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V.1) Информация относно </w:t>
      </w:r>
      <w:proofErr w:type="spellStart"/>
      <w:r w:rsidRPr="006F395C">
        <w:rPr>
          <w:rFonts w:ascii="Times New Roman" w:eastAsia="Times New Roman" w:hAnsi="Times New Roman" w:cs="Times New Roman"/>
          <w:sz w:val="24"/>
          <w:szCs w:val="24"/>
          <w:lang w:eastAsia="bg-BG"/>
        </w:rPr>
        <w:t>невъзлагане</w:t>
      </w:r>
      <w:proofErr w:type="spell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70"/>
      </w:tblGrid>
      <w:tr w:rsidR="006F395C" w:rsidRPr="006F395C" w:rsidTr="006F395C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18"/>
            </w:tblGrid>
            <w:tr w:rsidR="006F395C" w:rsidRPr="006F395C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6F395C" w:rsidRPr="006F395C" w:rsidRDefault="006F395C" w:rsidP="006F39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F39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Поръчката/обособената позиция не е възложена: </w:t>
                  </w:r>
                </w:p>
              </w:tc>
            </w:tr>
          </w:tbl>
          <w:p w:rsidR="006F395C" w:rsidRPr="006F395C" w:rsidRDefault="006F395C" w:rsidP="006F3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6F395C" w:rsidRPr="006F395C" w:rsidRDefault="006F395C" w:rsidP="006F39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F395C">
        <w:rPr>
          <w:rFonts w:ascii="Times New Roman" w:eastAsia="Times New Roman" w:hAnsi="Times New Roman" w:cs="Times New Roman"/>
          <w:sz w:val="24"/>
          <w:szCs w:val="24"/>
          <w:lang w:eastAsia="bg-BG"/>
        </w:rPr>
        <w:t>V.2) Възлагане на поръчката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23"/>
        <w:gridCol w:w="81"/>
      </w:tblGrid>
      <w:tr w:rsidR="006F395C" w:rsidRPr="006F395C" w:rsidTr="006F395C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F395C" w:rsidRPr="006F395C" w:rsidRDefault="006F395C" w:rsidP="006F3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F39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6F39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 01/08/2018 </w:t>
            </w:r>
            <w:r w:rsidRPr="006F39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6F39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6F39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6F39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6F39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  <w:r w:rsidRPr="006F39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6F395C" w:rsidRPr="006F395C" w:rsidTr="006F395C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F395C" w:rsidRPr="006F395C" w:rsidRDefault="006F395C" w:rsidP="006F3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F39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6F39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 2</w:t>
            </w:r>
            <w:r w:rsidRPr="006F39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 0 </w:t>
            </w:r>
            <w:r w:rsidRPr="006F39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  <w:r w:rsidRPr="006F39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други държави-членки на ЕС: 0</w:t>
            </w:r>
            <w:r w:rsidRPr="006F39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държави, които не са членки на ЕС: 0</w:t>
            </w:r>
            <w:r w:rsidRPr="006F39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 0</w:t>
            </w:r>
          </w:p>
        </w:tc>
      </w:tr>
      <w:tr w:rsidR="006F395C" w:rsidRPr="006F395C" w:rsidTr="006F395C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F395C" w:rsidRPr="006F395C" w:rsidRDefault="006F395C" w:rsidP="006F3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F39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Поръчката е възложена на група от икономически оператори: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6F395C" w:rsidRPr="006F395C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6F395C" w:rsidRPr="006F395C" w:rsidRDefault="006F395C" w:rsidP="006F39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F39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не</w:t>
                  </w:r>
                </w:p>
              </w:tc>
            </w:tr>
          </w:tbl>
          <w:p w:rsidR="006F395C" w:rsidRPr="006F395C" w:rsidRDefault="006F395C" w:rsidP="006F3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6F395C" w:rsidRPr="006F395C" w:rsidTr="006F395C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F395C" w:rsidRPr="006F395C" w:rsidRDefault="006F395C" w:rsidP="006F39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F39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V.2.3) Наименование и адрес на изпълнителя</w:t>
            </w:r>
            <w:r w:rsidRPr="006F39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6F395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02"/>
              <w:gridCol w:w="1926"/>
              <w:gridCol w:w="2151"/>
              <w:gridCol w:w="5047"/>
            </w:tblGrid>
            <w:tr w:rsidR="006F395C" w:rsidRPr="006F395C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6F395C" w:rsidRPr="006F395C" w:rsidRDefault="006F395C" w:rsidP="006F39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F39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 А1 БЪЛГАРИЯ ЕАД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F395C" w:rsidRPr="006F395C" w:rsidRDefault="006F395C" w:rsidP="006F39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F39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6F39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6F39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131468980</w:t>
                  </w:r>
                </w:p>
              </w:tc>
            </w:tr>
            <w:tr w:rsidR="006F395C" w:rsidRPr="006F395C">
              <w:trPr>
                <w:tblCellSpacing w:w="15" w:type="dxa"/>
              </w:trPr>
              <w:tc>
                <w:tcPr>
                  <w:tcW w:w="0" w:type="auto"/>
                  <w:gridSpan w:val="4"/>
                  <w:vAlign w:val="center"/>
                  <w:hideMark/>
                </w:tcPr>
                <w:p w:rsidR="006F395C" w:rsidRPr="006F395C" w:rsidRDefault="006F395C" w:rsidP="006F39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F39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 ул. Кукуш 1</w:t>
                  </w:r>
                </w:p>
              </w:tc>
            </w:tr>
            <w:tr w:rsidR="006F395C" w:rsidRPr="006F395C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6F395C" w:rsidRPr="006F395C" w:rsidRDefault="006F395C" w:rsidP="006F39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F39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 гр. София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F395C" w:rsidRPr="006F395C" w:rsidRDefault="006F395C" w:rsidP="006F39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F39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 BG411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F395C" w:rsidRPr="006F395C" w:rsidRDefault="006F395C" w:rsidP="006F39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F39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 1309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F395C" w:rsidRPr="006F395C" w:rsidRDefault="006F395C" w:rsidP="006F39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F39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 България</w:t>
                  </w:r>
                </w:p>
              </w:tc>
            </w:tr>
            <w:tr w:rsidR="006F395C" w:rsidRPr="006F395C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6F395C" w:rsidRPr="006F395C" w:rsidRDefault="006F395C" w:rsidP="006F39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F39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 bids@mobiltel.bg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F395C" w:rsidRPr="006F395C" w:rsidRDefault="006F395C" w:rsidP="006F39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F39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 +359 882204767</w:t>
                  </w:r>
                </w:p>
              </w:tc>
            </w:tr>
            <w:tr w:rsidR="006F395C" w:rsidRPr="006F395C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6F395C" w:rsidRPr="006F395C" w:rsidRDefault="006F395C" w:rsidP="006F39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F39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Интернет адрес: </w:t>
                  </w:r>
                  <w:r w:rsidRPr="006F39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6F39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F395C" w:rsidRPr="006F395C" w:rsidRDefault="006F395C" w:rsidP="006F39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F39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 +359 24857907</w:t>
                  </w:r>
                </w:p>
              </w:tc>
            </w:tr>
          </w:tbl>
          <w:p w:rsidR="006F395C" w:rsidRPr="006F395C" w:rsidRDefault="006F395C" w:rsidP="006F3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F39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6F39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  <w:r w:rsidRPr="006F39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6F395C" w:rsidRPr="006F395C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6F395C" w:rsidRPr="006F395C" w:rsidRDefault="006F395C" w:rsidP="006F39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F39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6F395C" w:rsidRPr="006F395C" w:rsidRDefault="006F395C" w:rsidP="006F3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6F395C" w:rsidRPr="006F395C" w:rsidTr="006F395C">
        <w:trPr>
          <w:tblCellSpacing w:w="15" w:type="dxa"/>
        </w:trPr>
        <w:tc>
          <w:tcPr>
            <w:tcW w:w="0" w:type="auto"/>
            <w:vAlign w:val="center"/>
            <w:hideMark/>
          </w:tcPr>
          <w:p w:rsidR="006F395C" w:rsidRPr="006F395C" w:rsidRDefault="006F395C" w:rsidP="006F3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F39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6F39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  <w:r w:rsidRPr="006F39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6F395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6F39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      Валута: </w:t>
            </w:r>
            <w:r w:rsidRPr="006F39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6F39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      </w:r>
            <w:r w:rsidRPr="006F39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6F39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 120000      Валута: BGN</w:t>
            </w:r>
            <w:r w:rsidRPr="006F39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6F39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6F39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  / Най-висока оферта:  Валута:  които са взети предвид</w:t>
            </w:r>
            <w:r w:rsidRPr="006F39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6F39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6F39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6F39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6F39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6F39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6F39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6F39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6F39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6F39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6F39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6F395C" w:rsidRPr="006F395C" w:rsidRDefault="006F395C" w:rsidP="006F3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6F395C" w:rsidRPr="006F395C" w:rsidTr="006F395C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F395C" w:rsidRPr="006F395C" w:rsidRDefault="006F395C" w:rsidP="006F3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F39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V.2.5) Информация относно възлагането на подизпълнител/и</w:t>
            </w:r>
            <w:r w:rsidRPr="006F39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 НЕ</w:t>
            </w:r>
            <w:r w:rsidRPr="006F39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6F395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6F39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Стойност, без да се включва ДДС:       Валута: </w:t>
            </w:r>
            <w:r w:rsidRPr="006F39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  %</w:t>
            </w:r>
            <w:r w:rsidRPr="006F39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Кратко описание на дела от поръчката, който ще бъде възложен на подизпълнители: </w:t>
            </w:r>
          </w:p>
        </w:tc>
      </w:tr>
    </w:tbl>
    <w:p w:rsidR="006F395C" w:rsidRPr="006F395C" w:rsidRDefault="006F395C" w:rsidP="006F39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F395C">
        <w:rPr>
          <w:rFonts w:ascii="Times New Roman" w:eastAsia="Times New Roman" w:hAnsi="Times New Roman" w:cs="Times New Roman"/>
          <w:sz w:val="24"/>
          <w:szCs w:val="24"/>
          <w:lang w:eastAsia="bg-BG"/>
        </w:rPr>
        <w:t> Раздел VI: Допълнителна информация</w:t>
      </w:r>
    </w:p>
    <w:p w:rsidR="006F395C" w:rsidRPr="006F395C" w:rsidRDefault="006F395C" w:rsidP="006F39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F395C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VI.3) Допълнителна информация </w:t>
      </w:r>
      <w:r w:rsidRPr="006F395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2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6F395C" w:rsidRPr="006F395C" w:rsidTr="006F395C">
        <w:trPr>
          <w:tblCellSpacing w:w="15" w:type="dxa"/>
        </w:trPr>
        <w:tc>
          <w:tcPr>
            <w:tcW w:w="0" w:type="auto"/>
            <w:vAlign w:val="center"/>
            <w:hideMark/>
          </w:tcPr>
          <w:p w:rsidR="006F395C" w:rsidRPr="006F395C" w:rsidRDefault="006F395C" w:rsidP="006F3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6F395C" w:rsidRPr="006F395C" w:rsidRDefault="006F395C" w:rsidP="006F39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F395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VI.4) Процедури по обжалване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54"/>
      </w:tblGrid>
      <w:tr w:rsidR="006F395C" w:rsidRPr="006F395C" w:rsidTr="006F395C">
        <w:trPr>
          <w:tblCellSpacing w:w="15" w:type="dxa"/>
        </w:trPr>
        <w:tc>
          <w:tcPr>
            <w:tcW w:w="0" w:type="auto"/>
            <w:vAlign w:val="center"/>
            <w:hideMark/>
          </w:tcPr>
          <w:p w:rsidR="006F395C" w:rsidRPr="006F395C" w:rsidRDefault="006F395C" w:rsidP="006F3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F39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VI.4.1) Орган, който отговаря за процедурите по обжалване</w:t>
            </w:r>
          </w:p>
        </w:tc>
      </w:tr>
      <w:tr w:rsidR="006F395C" w:rsidRPr="006F395C" w:rsidTr="006F395C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48"/>
              <w:gridCol w:w="2609"/>
              <w:gridCol w:w="2877"/>
            </w:tblGrid>
            <w:tr w:rsidR="006F395C" w:rsidRPr="006F395C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6F395C" w:rsidRPr="006F395C" w:rsidRDefault="006F395C" w:rsidP="006F39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F39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 Комисия за защита на конкуренцията</w:t>
                  </w:r>
                </w:p>
              </w:tc>
            </w:tr>
            <w:tr w:rsidR="006F395C" w:rsidRPr="006F395C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6F395C" w:rsidRPr="006F395C" w:rsidRDefault="006F395C" w:rsidP="006F39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F39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 бул. Витоша № 18</w:t>
                  </w:r>
                </w:p>
              </w:tc>
            </w:tr>
            <w:tr w:rsidR="006F395C" w:rsidRPr="006F395C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6F395C" w:rsidRPr="006F395C" w:rsidRDefault="006F395C" w:rsidP="006F39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F39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 София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F395C" w:rsidRPr="006F395C" w:rsidRDefault="006F395C" w:rsidP="006F39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F39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 1000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F395C" w:rsidRPr="006F395C" w:rsidRDefault="006F395C" w:rsidP="006F39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F39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 България</w:t>
                  </w:r>
                </w:p>
              </w:tc>
            </w:tr>
            <w:tr w:rsidR="006F395C" w:rsidRPr="006F395C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6F395C" w:rsidRPr="006F395C" w:rsidRDefault="006F395C" w:rsidP="006F39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F39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 cpcadmin@cpc.bg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F395C" w:rsidRPr="006F395C" w:rsidRDefault="006F395C" w:rsidP="006F39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F39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 +359 29884070</w:t>
                  </w:r>
                </w:p>
              </w:tc>
            </w:tr>
            <w:tr w:rsidR="006F395C" w:rsidRPr="006F395C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6F395C" w:rsidRPr="006F395C" w:rsidRDefault="006F395C" w:rsidP="006F39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F39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Интернет адрес: </w:t>
                  </w:r>
                  <w:r w:rsidRPr="006F39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6F39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  <w:hyperlink r:id="rId9" w:tgtFrame="_blank" w:history="1">
                    <w:r w:rsidRPr="006F395C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bg-BG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6F395C" w:rsidRPr="006F395C" w:rsidRDefault="006F395C" w:rsidP="006F39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F39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 +359 29807315</w:t>
                  </w:r>
                </w:p>
              </w:tc>
            </w:tr>
          </w:tbl>
          <w:p w:rsidR="006F395C" w:rsidRPr="006F395C" w:rsidRDefault="006F395C" w:rsidP="006F3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6F395C" w:rsidRPr="006F395C" w:rsidTr="006F395C">
        <w:trPr>
          <w:tblCellSpacing w:w="15" w:type="dxa"/>
        </w:trPr>
        <w:tc>
          <w:tcPr>
            <w:tcW w:w="0" w:type="auto"/>
            <w:vAlign w:val="center"/>
            <w:hideMark/>
          </w:tcPr>
          <w:p w:rsidR="006F395C" w:rsidRPr="006F395C" w:rsidRDefault="006F395C" w:rsidP="006F3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F39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VI.4.2) Орган, който отговаря за процедурите по медиация</w:t>
            </w:r>
            <w:r w:rsidRPr="006F39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6F395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6F395C" w:rsidRPr="006F395C" w:rsidTr="006F395C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76"/>
              <w:gridCol w:w="1734"/>
              <w:gridCol w:w="1042"/>
            </w:tblGrid>
            <w:tr w:rsidR="006F395C" w:rsidRPr="006F395C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6F395C" w:rsidRPr="006F395C" w:rsidRDefault="006F395C" w:rsidP="006F39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F39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Официално наименование: </w:t>
                  </w:r>
                </w:p>
              </w:tc>
            </w:tr>
            <w:tr w:rsidR="006F395C" w:rsidRPr="006F395C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6F395C" w:rsidRPr="006F395C" w:rsidRDefault="006F395C" w:rsidP="006F39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F39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Пощенски адрес: </w:t>
                  </w:r>
                </w:p>
              </w:tc>
            </w:tr>
            <w:tr w:rsidR="006F395C" w:rsidRPr="006F395C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6F395C" w:rsidRPr="006F395C" w:rsidRDefault="006F395C" w:rsidP="006F39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F39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Град: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F395C" w:rsidRPr="006F395C" w:rsidRDefault="006F395C" w:rsidP="006F39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F39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Пощенски код: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F395C" w:rsidRPr="006F395C" w:rsidRDefault="006F395C" w:rsidP="006F39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F39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Държава: </w:t>
                  </w:r>
                </w:p>
              </w:tc>
            </w:tr>
            <w:tr w:rsidR="006F395C" w:rsidRPr="006F395C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6F395C" w:rsidRPr="006F395C" w:rsidRDefault="006F395C" w:rsidP="006F39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F39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Електронна поща: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F395C" w:rsidRPr="006F395C" w:rsidRDefault="006F395C" w:rsidP="006F39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F39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Телефон: </w:t>
                  </w:r>
                </w:p>
              </w:tc>
            </w:tr>
            <w:tr w:rsidR="006F395C" w:rsidRPr="006F395C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6F395C" w:rsidRPr="006F395C" w:rsidRDefault="006F395C" w:rsidP="006F39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F39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Интернет адрес: </w:t>
                  </w:r>
                  <w:r w:rsidRPr="006F39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6F39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F395C" w:rsidRPr="006F395C" w:rsidRDefault="006F395C" w:rsidP="006F39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F39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Факс: </w:t>
                  </w:r>
                </w:p>
              </w:tc>
            </w:tr>
          </w:tbl>
          <w:p w:rsidR="006F395C" w:rsidRPr="006F395C" w:rsidRDefault="006F395C" w:rsidP="006F3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6F395C" w:rsidRPr="006F395C" w:rsidTr="006F395C">
        <w:trPr>
          <w:tblCellSpacing w:w="15" w:type="dxa"/>
        </w:trPr>
        <w:tc>
          <w:tcPr>
            <w:tcW w:w="0" w:type="auto"/>
            <w:vAlign w:val="center"/>
            <w:hideMark/>
          </w:tcPr>
          <w:p w:rsidR="006F395C" w:rsidRPr="006F395C" w:rsidRDefault="006F395C" w:rsidP="006F3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F39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VI.4.3) Подаване на жалби</w:t>
            </w:r>
            <w:r w:rsidRPr="006F39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Точна информация относно краен срок/крайни срокове за подаване на жалби: </w:t>
            </w:r>
            <w:r w:rsidRPr="006F39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Съгласно разпоредбата на чл. 197 от ЗОП.</w:t>
            </w:r>
          </w:p>
        </w:tc>
      </w:tr>
      <w:tr w:rsidR="006F395C" w:rsidRPr="006F395C" w:rsidTr="006F395C">
        <w:trPr>
          <w:tblCellSpacing w:w="15" w:type="dxa"/>
        </w:trPr>
        <w:tc>
          <w:tcPr>
            <w:tcW w:w="0" w:type="auto"/>
            <w:vAlign w:val="center"/>
            <w:hideMark/>
          </w:tcPr>
          <w:p w:rsidR="006F395C" w:rsidRPr="006F395C" w:rsidRDefault="006F395C" w:rsidP="006F3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F39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VI.4.4) Служба, от която може да бъде получена информация относно подаването на жалби</w:t>
            </w:r>
            <w:r w:rsidRPr="006F39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6F395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6F395C" w:rsidRPr="006F395C" w:rsidTr="006F395C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48"/>
              <w:gridCol w:w="2609"/>
              <w:gridCol w:w="2877"/>
            </w:tblGrid>
            <w:tr w:rsidR="006F395C" w:rsidRPr="006F395C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6F395C" w:rsidRPr="006F395C" w:rsidRDefault="006F395C" w:rsidP="006F39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F39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 Комисия за защита на конкуренцията</w:t>
                  </w:r>
                </w:p>
              </w:tc>
            </w:tr>
            <w:tr w:rsidR="006F395C" w:rsidRPr="006F395C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6F395C" w:rsidRPr="006F395C" w:rsidRDefault="006F395C" w:rsidP="006F39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F39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 бул. Витоша № 18</w:t>
                  </w:r>
                </w:p>
              </w:tc>
            </w:tr>
            <w:tr w:rsidR="006F395C" w:rsidRPr="006F395C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6F395C" w:rsidRPr="006F395C" w:rsidRDefault="006F395C" w:rsidP="006F39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F39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 София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F395C" w:rsidRPr="006F395C" w:rsidRDefault="006F395C" w:rsidP="006F39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F39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 1000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F395C" w:rsidRPr="006F395C" w:rsidRDefault="006F395C" w:rsidP="006F39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F39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 България</w:t>
                  </w:r>
                </w:p>
              </w:tc>
            </w:tr>
            <w:tr w:rsidR="006F395C" w:rsidRPr="006F395C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6F395C" w:rsidRPr="006F395C" w:rsidRDefault="006F395C" w:rsidP="006F39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F39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 cpcadmin@cpc.bg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F395C" w:rsidRPr="006F395C" w:rsidRDefault="006F395C" w:rsidP="006F39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F39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 +359 29884070</w:t>
                  </w:r>
                </w:p>
              </w:tc>
            </w:tr>
            <w:tr w:rsidR="006F395C" w:rsidRPr="006F395C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6F395C" w:rsidRPr="006F395C" w:rsidRDefault="006F395C" w:rsidP="006F39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F39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Интернет адрес: </w:t>
                  </w:r>
                  <w:r w:rsidRPr="006F39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6F39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  <w:hyperlink r:id="rId10" w:tgtFrame="_blank" w:history="1">
                    <w:r w:rsidRPr="006F395C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bg-BG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6F395C" w:rsidRPr="006F395C" w:rsidRDefault="006F395C" w:rsidP="006F39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F39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 +359 29807315</w:t>
                  </w:r>
                </w:p>
              </w:tc>
            </w:tr>
          </w:tbl>
          <w:p w:rsidR="006F395C" w:rsidRPr="006F395C" w:rsidRDefault="006F395C" w:rsidP="006F3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6F395C" w:rsidRPr="006F395C" w:rsidRDefault="006F395C" w:rsidP="006F39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F395C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VI.5) Дата на изпращане на настоящото обявление: 07/08/2018 </w:t>
      </w:r>
      <w:r w:rsidRPr="006F395C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</w:t>
      </w:r>
      <w:proofErr w:type="spellStart"/>
      <w:r w:rsidRPr="006F395C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дд</w:t>
      </w:r>
      <w:proofErr w:type="spellEnd"/>
      <w:r w:rsidRPr="006F395C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/мм/</w:t>
      </w:r>
      <w:proofErr w:type="spellStart"/>
      <w:r w:rsidRPr="006F395C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гггг</w:t>
      </w:r>
      <w:proofErr w:type="spellEnd"/>
      <w:r w:rsidRPr="006F395C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)</w:t>
      </w:r>
    </w:p>
    <w:p w:rsidR="006F395C" w:rsidRPr="006F395C" w:rsidRDefault="006F395C" w:rsidP="006F39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F395C">
        <w:rPr>
          <w:rFonts w:ascii="Times New Roman" w:eastAsia="Times New Roman" w:hAnsi="Times New Roman" w:cs="Times New Roman"/>
          <w:sz w:val="24"/>
          <w:szCs w:val="24"/>
          <w:lang w:eastAsia="bg-BG"/>
        </w:rPr>
        <w:pict>
          <v:rect id="_x0000_i1057" style="width:0;height:1.5pt" o:hralign="center" o:hrstd="t" o:hr="t" fillcolor="#a0a0a0" stroked="f"/>
        </w:pict>
      </w:r>
    </w:p>
    <w:p w:rsidR="006F395C" w:rsidRPr="006F395C" w:rsidRDefault="006F395C" w:rsidP="006F39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F395C">
        <w:rPr>
          <w:rFonts w:ascii="Times New Roman" w:eastAsia="Times New Roman" w:hAnsi="Times New Roman" w:cs="Times New Roman"/>
          <w:sz w:val="24"/>
          <w:szCs w:val="24"/>
          <w:lang w:eastAsia="bg-BG"/>
        </w:rPr>
        <w:t>Приложение Г1 - Обществени поръчки</w:t>
      </w:r>
    </w:p>
    <w:p w:rsidR="006F395C" w:rsidRPr="006F395C" w:rsidRDefault="006F395C" w:rsidP="006F395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bg-BG"/>
        </w:rPr>
      </w:pPr>
      <w:r w:rsidRPr="006F395C">
        <w:rPr>
          <w:rFonts w:ascii="Times New Roman" w:eastAsia="Times New Roman" w:hAnsi="Times New Roman" w:cs="Times New Roman"/>
          <w:b/>
          <w:bCs/>
          <w:sz w:val="27"/>
          <w:szCs w:val="27"/>
          <w:lang w:eastAsia="bg-BG"/>
        </w:rPr>
        <w:t>Основания за възлагането на поръчката без предварително публикуване на обявление за поръчка в Официален вестник на Европейския съюз</w:t>
      </w:r>
    </w:p>
    <w:p w:rsidR="006F395C" w:rsidRPr="006F395C" w:rsidRDefault="006F395C" w:rsidP="006F395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F395C">
        <w:rPr>
          <w:rFonts w:ascii="Times New Roman" w:eastAsia="Times New Roman" w:hAnsi="Times New Roman" w:cs="Times New Roman"/>
          <w:sz w:val="24"/>
          <w:szCs w:val="24"/>
          <w:lang w:eastAsia="bg-BG"/>
        </w:rPr>
        <w:t>Директива 2014/24/EC</w:t>
      </w:r>
    </w:p>
    <w:p w:rsidR="006F395C" w:rsidRPr="006F395C" w:rsidRDefault="006F395C" w:rsidP="006F395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F395C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(моля, изберете съответната опция и представете обяснение)</w:t>
      </w:r>
    </w:p>
    <w:p w:rsidR="006F395C" w:rsidRPr="006F395C" w:rsidRDefault="006F395C" w:rsidP="006F39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F395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1. Основания за избор на процедура на договаряне без предварително публикуване на обявление за поръчка в съответствие с член 32 от Директива 2014/24/EC</w:t>
      </w:r>
      <w:r w:rsidRPr="006F395C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Няма оферти или няма подходящи оферти/заявления за участие в отговор на: 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"/>
        <w:gridCol w:w="8191"/>
      </w:tblGrid>
      <w:tr w:rsidR="006F395C" w:rsidRPr="006F395C" w:rsidTr="006F395C">
        <w:trPr>
          <w:tblCellSpacing w:w="15" w:type="dxa"/>
        </w:trPr>
        <w:tc>
          <w:tcPr>
            <w:tcW w:w="100" w:type="pct"/>
            <w:vAlign w:val="center"/>
            <w:hideMark/>
          </w:tcPr>
          <w:p w:rsidR="006F395C" w:rsidRPr="006F395C" w:rsidRDefault="006F395C" w:rsidP="006F3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F39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F395C" w:rsidRPr="006F395C" w:rsidRDefault="006F395C" w:rsidP="006F3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6F395C" w:rsidRPr="006F395C" w:rsidRDefault="006F395C" w:rsidP="006F39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F395C">
        <w:rPr>
          <w:rFonts w:ascii="Times New Roman" w:eastAsia="Times New Roman" w:hAnsi="Times New Roman" w:cs="Times New Roman"/>
          <w:sz w:val="24"/>
          <w:szCs w:val="24"/>
          <w:lang w:eastAsia="bg-BG"/>
        </w:rPr>
        <w:t>За услуги/стоки за научноизследователска и развойна дейност при строгите условия, указани в директивата: </w:t>
      </w:r>
      <w:r w:rsidRPr="006F395C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(само за доставки)</w:t>
      </w:r>
      <w:r w:rsidRPr="006F395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НЕ</w:t>
      </w:r>
      <w:r w:rsidRPr="006F395C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 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"/>
        <w:gridCol w:w="8191"/>
      </w:tblGrid>
      <w:tr w:rsidR="006F395C" w:rsidRPr="006F395C" w:rsidTr="006F395C">
        <w:trPr>
          <w:tblCellSpacing w:w="15" w:type="dxa"/>
        </w:trPr>
        <w:tc>
          <w:tcPr>
            <w:tcW w:w="100" w:type="pct"/>
            <w:vAlign w:val="center"/>
            <w:hideMark/>
          </w:tcPr>
          <w:p w:rsidR="006F395C" w:rsidRPr="006F395C" w:rsidRDefault="006F395C" w:rsidP="006F3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F39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F395C" w:rsidRPr="006F395C" w:rsidRDefault="006F395C" w:rsidP="006F3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6F395C" w:rsidRPr="006F395C" w:rsidRDefault="006F395C" w:rsidP="006F39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F395C">
        <w:rPr>
          <w:rFonts w:ascii="Times New Roman" w:eastAsia="Times New Roman" w:hAnsi="Times New Roman" w:cs="Times New Roman"/>
          <w:sz w:val="24"/>
          <w:szCs w:val="24"/>
          <w:lang w:eastAsia="bg-BG"/>
        </w:rPr>
        <w:t>Изключителни неотложни обстоятелства, предизвикани от непредвидими за възлагащия орган събития, и в съответствие със строгите условия, указани в директивата: НЕ</w:t>
      </w:r>
      <w:r w:rsidRPr="006F395C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Допълнителни доставки от първоначалния доставчик, възложени при строгите условия, указани в директивата: НЕ</w:t>
      </w:r>
      <w:r w:rsidRPr="006F395C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Ново/и строителство/услуги, които представляват повторение на съществуващи строителство/услуги и които са възложени съответствие със строгите условия, указани в директивата: НЕ</w:t>
      </w:r>
      <w:r w:rsidRPr="006F395C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Поръчка за услуги, предхождана от конкурс за проект, възложена съгласно предвидените в конкурса за проект правила на победителя или на един от победителите в него: НЕ</w:t>
      </w:r>
      <w:r w:rsidRPr="006F395C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Осигуряване на доставки, които са котирани и закупени на стоковата борса: НЕ</w:t>
      </w:r>
      <w:r w:rsidRPr="006F395C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Покупка на доставки или услуги при особено изгодни условия: 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"/>
        <w:gridCol w:w="8191"/>
      </w:tblGrid>
      <w:tr w:rsidR="006F395C" w:rsidRPr="006F395C" w:rsidTr="006F395C">
        <w:trPr>
          <w:tblCellSpacing w:w="15" w:type="dxa"/>
        </w:trPr>
        <w:tc>
          <w:tcPr>
            <w:tcW w:w="100" w:type="pct"/>
            <w:vAlign w:val="center"/>
            <w:hideMark/>
          </w:tcPr>
          <w:p w:rsidR="006F395C" w:rsidRPr="006F395C" w:rsidRDefault="006F395C" w:rsidP="006F3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F39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F395C" w:rsidRPr="006F395C" w:rsidRDefault="006F395C" w:rsidP="006F3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6F395C" w:rsidRPr="006F395C" w:rsidRDefault="006F395C" w:rsidP="006F39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F395C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br/>
      </w:r>
      <w:r w:rsidRPr="006F395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2. Други основания за възлагане на поръчката без предварително публикуване на покана за участие в състезателна процедура в Официален вестник на Европейския съюз</w:t>
      </w:r>
      <w:r w:rsidRPr="006F395C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Обществената поръчка не попада в обхвата на приложение на директивата: НЕ</w:t>
      </w:r>
      <w:r w:rsidRPr="006F395C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Pr="006F395C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Pr="006F395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3. Обяснение</w:t>
      </w:r>
      <w:r w:rsidRPr="006F395C">
        <w:rPr>
          <w:rFonts w:ascii="Times New Roman" w:eastAsia="Times New Roman" w:hAnsi="Times New Roman" w:cs="Times New Roman"/>
          <w:sz w:val="24"/>
          <w:szCs w:val="24"/>
          <w:lang w:eastAsia="bg-BG"/>
        </w:rPr>
        <w:t>:</w:t>
      </w:r>
      <w:r w:rsidRPr="006F395C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 xml:space="preserve">Моля, обяснете по ясен и разбираем начин защо възлагането на поръчката без предварително публикуване в Официален вестник на Европейския съюз е законосъобразно, като посочите </w:t>
      </w:r>
      <w:proofErr w:type="spellStart"/>
      <w:r w:rsidRPr="006F395C">
        <w:rPr>
          <w:rFonts w:ascii="Times New Roman" w:eastAsia="Times New Roman" w:hAnsi="Times New Roman" w:cs="Times New Roman"/>
          <w:sz w:val="24"/>
          <w:szCs w:val="24"/>
          <w:lang w:eastAsia="bg-BG"/>
        </w:rPr>
        <w:t>съотносимите</w:t>
      </w:r>
      <w:proofErr w:type="spellEnd"/>
      <w:r w:rsidRPr="006F395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факти и когато е уместно, правните заключения в съответствие с директивата </w:t>
      </w:r>
      <w:r w:rsidRPr="006F395C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(максимум 500 думи)</w:t>
      </w:r>
      <w:r w:rsidRPr="006F395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6F395C" w:rsidRPr="006F395C" w:rsidRDefault="006F395C" w:rsidP="006F39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F395C">
        <w:rPr>
          <w:rFonts w:ascii="Times New Roman" w:eastAsia="Times New Roman" w:hAnsi="Times New Roman" w:cs="Times New Roman"/>
          <w:sz w:val="24"/>
          <w:szCs w:val="24"/>
          <w:lang w:eastAsia="bg-BG"/>
        </w:rPr>
        <w:pict>
          <v:rect id="_x0000_i1058" style="width:0;height:1.5pt" o:hralign="center" o:hrstd="t" o:hr="t" fillcolor="#a0a0a0" stroked="f"/>
        </w:pict>
      </w:r>
    </w:p>
    <w:p w:rsidR="006F395C" w:rsidRPr="006F395C" w:rsidRDefault="006F395C" w:rsidP="006F39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F395C">
        <w:rPr>
          <w:rFonts w:ascii="Times New Roman" w:eastAsia="Times New Roman" w:hAnsi="Times New Roman" w:cs="Times New Roman"/>
          <w:sz w:val="24"/>
          <w:szCs w:val="24"/>
          <w:lang w:eastAsia="bg-BG"/>
        </w:rPr>
        <w:t>Приложение Г5 - обществени поръчки на ниска стойност</w:t>
      </w:r>
    </w:p>
    <w:p w:rsidR="006F395C" w:rsidRPr="006F395C" w:rsidRDefault="006F395C" w:rsidP="006F395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bg-BG"/>
        </w:rPr>
      </w:pPr>
      <w:r w:rsidRPr="006F395C">
        <w:rPr>
          <w:rFonts w:ascii="Times New Roman" w:eastAsia="Times New Roman" w:hAnsi="Times New Roman" w:cs="Times New Roman"/>
          <w:b/>
          <w:bCs/>
          <w:sz w:val="27"/>
          <w:szCs w:val="27"/>
          <w:lang w:eastAsia="bg-BG"/>
        </w:rPr>
        <w:t>Основания за възлагане на поръчка чрез пряко договаряне</w:t>
      </w:r>
    </w:p>
    <w:p w:rsidR="006F395C" w:rsidRPr="006F395C" w:rsidRDefault="006F395C" w:rsidP="006F395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bg-BG"/>
        </w:rPr>
      </w:pPr>
      <w:r w:rsidRPr="006F395C">
        <w:rPr>
          <w:rFonts w:ascii="Times New Roman" w:eastAsia="Times New Roman" w:hAnsi="Times New Roman" w:cs="Times New Roman"/>
          <w:b/>
          <w:bCs/>
          <w:sz w:val="27"/>
          <w:szCs w:val="27"/>
          <w:lang w:eastAsia="bg-BG"/>
        </w:rPr>
        <w:t>ЗОП</w:t>
      </w:r>
    </w:p>
    <w:p w:rsidR="006F395C" w:rsidRPr="006F395C" w:rsidRDefault="006F395C" w:rsidP="006F395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F395C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(моля, изберете съответната опция и представете обяснение)</w:t>
      </w:r>
    </w:p>
    <w:p w:rsidR="006F395C" w:rsidRPr="006F395C" w:rsidRDefault="006F395C" w:rsidP="006F39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F395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1. Основания за избор на процедура на пряко договаряне</w:t>
      </w:r>
      <w:r w:rsidRPr="006F395C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причина:: 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"/>
        <w:gridCol w:w="8191"/>
      </w:tblGrid>
      <w:tr w:rsidR="006F395C" w:rsidRPr="006F395C" w:rsidTr="006F395C">
        <w:trPr>
          <w:tblCellSpacing w:w="15" w:type="dxa"/>
        </w:trPr>
        <w:tc>
          <w:tcPr>
            <w:tcW w:w="100" w:type="pct"/>
            <w:vAlign w:val="center"/>
            <w:hideMark/>
          </w:tcPr>
          <w:p w:rsidR="006F395C" w:rsidRPr="006F395C" w:rsidRDefault="006F395C" w:rsidP="006F3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F39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F395C" w:rsidRPr="006F395C" w:rsidRDefault="006F395C" w:rsidP="006F3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6F395C" w:rsidRPr="006F395C" w:rsidRDefault="006F395C" w:rsidP="006F39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F395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За услуги/стоки за научноизследователска и развойна дейност при строгите условия, указани в ЗОП </w:t>
      </w:r>
      <w:r w:rsidRPr="006F395C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(само за доставки)</w:t>
      </w:r>
      <w:r w:rsidRPr="006F395C">
        <w:rPr>
          <w:rFonts w:ascii="Times New Roman" w:eastAsia="Times New Roman" w:hAnsi="Times New Roman" w:cs="Times New Roman"/>
          <w:sz w:val="24"/>
          <w:szCs w:val="24"/>
          <w:lang w:eastAsia="bg-BG"/>
        </w:rPr>
        <w:t>;: НЕ</w:t>
      </w:r>
      <w:r w:rsidRPr="006F395C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Допълнителни доставки от първоначалния доставчик, възложени при условията, указани в ЗОП;: НЕ</w:t>
      </w:r>
      <w:r w:rsidRPr="006F395C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Предмет на поръчката е доставка на стока, която се търгува на стокова борса, съгласно списък, одобрен с акт на Министерския съвет, по предложение на министъра на финансите;: НЕ</w:t>
      </w:r>
      <w:r w:rsidRPr="006F395C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Покупка на доставки или услуги при особено изгодни условия:: 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"/>
        <w:gridCol w:w="8191"/>
      </w:tblGrid>
      <w:tr w:rsidR="006F395C" w:rsidRPr="006F395C" w:rsidTr="006F395C">
        <w:trPr>
          <w:tblCellSpacing w:w="15" w:type="dxa"/>
        </w:trPr>
        <w:tc>
          <w:tcPr>
            <w:tcW w:w="100" w:type="pct"/>
            <w:vAlign w:val="center"/>
            <w:hideMark/>
          </w:tcPr>
          <w:p w:rsidR="006F395C" w:rsidRPr="006F395C" w:rsidRDefault="006F395C" w:rsidP="006F3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F39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F395C" w:rsidRPr="006F395C" w:rsidRDefault="006F395C" w:rsidP="006F3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6F395C" w:rsidRPr="006F395C" w:rsidRDefault="006F395C" w:rsidP="006F39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F395C">
        <w:rPr>
          <w:rFonts w:ascii="Times New Roman" w:eastAsia="Times New Roman" w:hAnsi="Times New Roman" w:cs="Times New Roman"/>
          <w:sz w:val="24"/>
          <w:szCs w:val="24"/>
          <w:lang w:eastAsia="bg-BG"/>
        </w:rPr>
        <w:t>Поръчката е за услуги, предхождана от конкурс за проект, възложена съгласно предвидените в конкурса за проект правила, на победителя или на един от победителите в него;: НЕ</w:t>
      </w:r>
      <w:r w:rsidRPr="006F395C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 xml:space="preserve">Необходимо е неотложно възлагане на поръчката поради изключителни обстоятелства, предизвикани от събития, които не могат да </w:t>
      </w:r>
      <w:r w:rsidRPr="006F395C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бъдат предвидени от възложителя и не е възможно спазване на сроковете по чл. 178, ал. 2 и 3 от ЗОП;: НЕ</w:t>
      </w:r>
      <w:r w:rsidRPr="006F395C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Процедурата за възлагане на публично състезание е прекратена, тъй като няма подадени оферти или подадените оферти са неподходящи и първоначално обявените условия не са съществено променени;: НЕ</w:t>
      </w:r>
      <w:r w:rsidRPr="006F395C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За много кратко време възникне възможност да се получат доставки или услуги, при особено изгодни условия и на цена, значително по-ниска от обичайните пазарни цени: НЕ</w:t>
      </w:r>
      <w:r w:rsidRPr="006F395C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Необходимо е повторение на строителство или услуги, възложени от същия възложител/и на първоначалния изпълнител, при наличие на условията, посочени в ЗОП;: НЕ</w:t>
      </w:r>
      <w:r w:rsidRPr="006F395C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Обществената поръчка е за услуги по приложение № 2 и е на стойност по чл. 20, ал. 2, т. 2 от ЗОП: НЕ</w:t>
      </w:r>
      <w:r w:rsidRPr="006F395C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Pr="006F395C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Pr="006F395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2. Обяснение</w:t>
      </w:r>
      <w:r w:rsidRPr="006F395C">
        <w:rPr>
          <w:rFonts w:ascii="Times New Roman" w:eastAsia="Times New Roman" w:hAnsi="Times New Roman" w:cs="Times New Roman"/>
          <w:sz w:val="24"/>
          <w:szCs w:val="24"/>
          <w:lang w:eastAsia="bg-BG"/>
        </w:rPr>
        <w:t>:</w:t>
      </w:r>
      <w:r w:rsidRPr="006F395C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 xml:space="preserve">Моля, обяснете по ясен и разбираем начин защо възлагането на поръчката чрез пряко договаряне е законосъобразно, като посочите </w:t>
      </w:r>
      <w:proofErr w:type="spellStart"/>
      <w:r w:rsidRPr="006F395C">
        <w:rPr>
          <w:rFonts w:ascii="Times New Roman" w:eastAsia="Times New Roman" w:hAnsi="Times New Roman" w:cs="Times New Roman"/>
          <w:sz w:val="24"/>
          <w:szCs w:val="24"/>
          <w:lang w:eastAsia="bg-BG"/>
        </w:rPr>
        <w:t>съотносимите</w:t>
      </w:r>
      <w:proofErr w:type="spellEnd"/>
      <w:r w:rsidRPr="006F395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факти и когато е уместно, правните заключения в съответствие със ЗОП </w:t>
      </w:r>
      <w:r w:rsidRPr="006F395C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(максимум 500 думи)</w:t>
      </w:r>
      <w:r w:rsidRPr="006F395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6F395C" w:rsidRPr="006F395C" w:rsidRDefault="006F395C" w:rsidP="006F395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F395C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Възлагащият орган/възложителят носи отговорност за гарантиране на спазване на законодателството на Европейския съюз и на всички приложими закони</w:t>
      </w:r>
    </w:p>
    <w:p w:rsidR="006F395C" w:rsidRPr="006F395C" w:rsidRDefault="006F395C" w:rsidP="006F39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F395C">
        <w:rPr>
          <w:rFonts w:ascii="Times New Roman" w:eastAsia="Times New Roman" w:hAnsi="Times New Roman" w:cs="Times New Roman"/>
          <w:sz w:val="24"/>
          <w:szCs w:val="24"/>
          <w:lang w:eastAsia="bg-BG"/>
        </w:rPr>
        <w:pict>
          <v:rect id="_x0000_i1059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"/>
        <w:gridCol w:w="13769"/>
      </w:tblGrid>
      <w:tr w:rsidR="006F395C" w:rsidRPr="006F395C" w:rsidTr="006F395C">
        <w:trPr>
          <w:tblCellSpacing w:w="15" w:type="dxa"/>
        </w:trPr>
        <w:tc>
          <w:tcPr>
            <w:tcW w:w="0" w:type="auto"/>
            <w:vAlign w:val="center"/>
            <w:hideMark/>
          </w:tcPr>
          <w:p w:rsidR="006F395C" w:rsidRPr="006F395C" w:rsidRDefault="006F395C" w:rsidP="006F3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F395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F395C" w:rsidRPr="006F395C" w:rsidRDefault="006F395C" w:rsidP="006F3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F39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</w:t>
            </w:r>
          </w:p>
        </w:tc>
      </w:tr>
      <w:tr w:rsidR="006F395C" w:rsidRPr="006F395C" w:rsidTr="006F395C">
        <w:trPr>
          <w:tblCellSpacing w:w="15" w:type="dxa"/>
        </w:trPr>
        <w:tc>
          <w:tcPr>
            <w:tcW w:w="0" w:type="auto"/>
            <w:vAlign w:val="center"/>
            <w:hideMark/>
          </w:tcPr>
          <w:p w:rsidR="006F395C" w:rsidRPr="006F395C" w:rsidRDefault="006F395C" w:rsidP="006F3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F395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F395C" w:rsidRPr="006F395C" w:rsidRDefault="006F395C" w:rsidP="006F3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F39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в приложимите случаи</w:t>
            </w:r>
          </w:p>
        </w:tc>
      </w:tr>
      <w:tr w:rsidR="006F395C" w:rsidRPr="006F395C" w:rsidTr="006F395C">
        <w:trPr>
          <w:tblCellSpacing w:w="15" w:type="dxa"/>
        </w:trPr>
        <w:tc>
          <w:tcPr>
            <w:tcW w:w="0" w:type="auto"/>
            <w:vAlign w:val="center"/>
            <w:hideMark/>
          </w:tcPr>
          <w:p w:rsidR="006F395C" w:rsidRPr="006F395C" w:rsidRDefault="006F395C" w:rsidP="006F3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F395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6F395C" w:rsidRPr="006F395C" w:rsidRDefault="006F395C" w:rsidP="006F3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F39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необходимо, ако това обявление е само за предварителна информация</w:t>
            </w:r>
          </w:p>
        </w:tc>
      </w:tr>
      <w:tr w:rsidR="006F395C" w:rsidRPr="006F395C" w:rsidTr="006F395C">
        <w:trPr>
          <w:tblCellSpacing w:w="15" w:type="dxa"/>
        </w:trPr>
        <w:tc>
          <w:tcPr>
            <w:tcW w:w="0" w:type="auto"/>
            <w:vAlign w:val="center"/>
            <w:hideMark/>
          </w:tcPr>
          <w:p w:rsidR="006F395C" w:rsidRPr="006F395C" w:rsidRDefault="006F395C" w:rsidP="006F3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F395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6F395C" w:rsidRPr="006F395C" w:rsidRDefault="006F395C" w:rsidP="006F3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F39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тази информация е известна</w:t>
            </w:r>
          </w:p>
        </w:tc>
      </w:tr>
      <w:tr w:rsidR="006F395C" w:rsidRPr="006F395C" w:rsidTr="006F395C">
        <w:trPr>
          <w:tblCellSpacing w:w="15" w:type="dxa"/>
        </w:trPr>
        <w:tc>
          <w:tcPr>
            <w:tcW w:w="0" w:type="auto"/>
            <w:vAlign w:val="center"/>
            <w:hideMark/>
          </w:tcPr>
          <w:p w:rsidR="006F395C" w:rsidRPr="006F395C" w:rsidRDefault="006F395C" w:rsidP="006F3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F395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6F395C" w:rsidRPr="006F395C" w:rsidRDefault="006F395C" w:rsidP="006F3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F39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информация, ако обявлението е покана за участие в състезателна процедура</w:t>
            </w:r>
          </w:p>
        </w:tc>
      </w:tr>
      <w:tr w:rsidR="006F395C" w:rsidRPr="006F395C" w:rsidTr="006F395C">
        <w:trPr>
          <w:tblCellSpacing w:w="15" w:type="dxa"/>
        </w:trPr>
        <w:tc>
          <w:tcPr>
            <w:tcW w:w="0" w:type="auto"/>
            <w:vAlign w:val="center"/>
            <w:hideMark/>
          </w:tcPr>
          <w:p w:rsidR="006F395C" w:rsidRPr="006F395C" w:rsidRDefault="006F395C" w:rsidP="006F3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F395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6F395C" w:rsidRPr="006F395C" w:rsidRDefault="006F395C" w:rsidP="006F3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F39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доколкото информацията е вече известна</w:t>
            </w:r>
          </w:p>
        </w:tc>
      </w:tr>
      <w:tr w:rsidR="006F395C" w:rsidRPr="006F395C" w:rsidTr="006F395C">
        <w:trPr>
          <w:tblCellSpacing w:w="15" w:type="dxa"/>
        </w:trPr>
        <w:tc>
          <w:tcPr>
            <w:tcW w:w="0" w:type="auto"/>
            <w:vAlign w:val="center"/>
            <w:hideMark/>
          </w:tcPr>
          <w:p w:rsidR="006F395C" w:rsidRPr="006F395C" w:rsidRDefault="006F395C" w:rsidP="006F3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F395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6F395C" w:rsidRPr="006F395C" w:rsidRDefault="006F395C" w:rsidP="006F3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F39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която не се публикува</w:t>
            </w:r>
          </w:p>
        </w:tc>
      </w:tr>
      <w:tr w:rsidR="006F395C" w:rsidRPr="006F395C" w:rsidTr="006F395C">
        <w:trPr>
          <w:tblCellSpacing w:w="15" w:type="dxa"/>
        </w:trPr>
        <w:tc>
          <w:tcPr>
            <w:tcW w:w="0" w:type="auto"/>
            <w:vAlign w:val="center"/>
            <w:hideMark/>
          </w:tcPr>
          <w:p w:rsidR="006F395C" w:rsidRPr="006F395C" w:rsidRDefault="006F395C" w:rsidP="006F3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F395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6F395C" w:rsidRPr="006F395C" w:rsidRDefault="006F395C" w:rsidP="006F3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F39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информация по избор</w:t>
            </w:r>
          </w:p>
        </w:tc>
      </w:tr>
      <w:tr w:rsidR="006F395C" w:rsidRPr="006F395C" w:rsidTr="006F395C">
        <w:trPr>
          <w:tblCellSpacing w:w="15" w:type="dxa"/>
        </w:trPr>
        <w:tc>
          <w:tcPr>
            <w:tcW w:w="0" w:type="auto"/>
            <w:vAlign w:val="center"/>
            <w:hideMark/>
          </w:tcPr>
          <w:p w:rsidR="006F395C" w:rsidRPr="006F395C" w:rsidRDefault="006F395C" w:rsidP="006F3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F395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6F395C" w:rsidRPr="006F395C" w:rsidRDefault="006F395C" w:rsidP="006F3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F39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за предварителна информация</w:t>
            </w:r>
          </w:p>
        </w:tc>
      </w:tr>
      <w:tr w:rsidR="006F395C" w:rsidRPr="006F395C" w:rsidTr="006F395C">
        <w:trPr>
          <w:tblCellSpacing w:w="15" w:type="dxa"/>
        </w:trPr>
        <w:tc>
          <w:tcPr>
            <w:tcW w:w="0" w:type="auto"/>
            <w:vAlign w:val="center"/>
            <w:hideMark/>
          </w:tcPr>
          <w:p w:rsidR="006F395C" w:rsidRPr="006F395C" w:rsidRDefault="006F395C" w:rsidP="006F3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F395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6F395C" w:rsidRPr="006F395C" w:rsidRDefault="006F395C" w:rsidP="006F3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F39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обявление за възлагане</w:t>
            </w:r>
          </w:p>
        </w:tc>
      </w:tr>
      <w:tr w:rsidR="006F395C" w:rsidRPr="006F395C" w:rsidTr="006F395C">
        <w:trPr>
          <w:tblCellSpacing w:w="15" w:type="dxa"/>
        </w:trPr>
        <w:tc>
          <w:tcPr>
            <w:tcW w:w="0" w:type="auto"/>
            <w:vAlign w:val="center"/>
            <w:hideMark/>
          </w:tcPr>
          <w:p w:rsidR="006F395C" w:rsidRPr="006F395C" w:rsidRDefault="006F395C" w:rsidP="006F3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F395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6F395C" w:rsidRPr="006F395C" w:rsidRDefault="006F395C" w:rsidP="006F3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F39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се отнася до квалификационна система</w:t>
            </w:r>
          </w:p>
        </w:tc>
      </w:tr>
      <w:tr w:rsidR="006F395C" w:rsidRPr="006F395C" w:rsidTr="006F395C">
        <w:trPr>
          <w:tblCellSpacing w:w="15" w:type="dxa"/>
        </w:trPr>
        <w:tc>
          <w:tcPr>
            <w:tcW w:w="0" w:type="auto"/>
            <w:vAlign w:val="center"/>
            <w:hideMark/>
          </w:tcPr>
          <w:p w:rsidR="006F395C" w:rsidRPr="006F395C" w:rsidRDefault="006F395C" w:rsidP="006F3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F395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6F395C" w:rsidRPr="006F395C" w:rsidRDefault="006F395C" w:rsidP="006F3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F39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интерес, ако обявлението е покана за участие в състезателна процедура или има за цел намаляване на срока за получаване на оферти</w:t>
            </w:r>
          </w:p>
        </w:tc>
      </w:tr>
      <w:tr w:rsidR="006F395C" w:rsidRPr="006F395C" w:rsidTr="006F395C">
        <w:trPr>
          <w:tblCellSpacing w:w="15" w:type="dxa"/>
        </w:trPr>
        <w:tc>
          <w:tcPr>
            <w:tcW w:w="0" w:type="auto"/>
            <w:vAlign w:val="center"/>
            <w:hideMark/>
          </w:tcPr>
          <w:p w:rsidR="006F395C" w:rsidRPr="006F395C" w:rsidRDefault="006F395C" w:rsidP="006F3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F395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lastRenderedPageBreak/>
              <w:t>13</w:t>
            </w:r>
          </w:p>
        </w:tc>
        <w:tc>
          <w:tcPr>
            <w:tcW w:w="0" w:type="auto"/>
            <w:vAlign w:val="center"/>
            <w:hideMark/>
          </w:tcPr>
          <w:p w:rsidR="006F395C" w:rsidRPr="006F395C" w:rsidRDefault="006F395C" w:rsidP="006F3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F39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оферти или за договаряне, ако обявлението е покана за участие в състезателна процедура</w:t>
            </w:r>
          </w:p>
        </w:tc>
      </w:tr>
      <w:tr w:rsidR="006F395C" w:rsidRPr="006F395C" w:rsidTr="006F395C">
        <w:trPr>
          <w:tblCellSpacing w:w="15" w:type="dxa"/>
        </w:trPr>
        <w:tc>
          <w:tcPr>
            <w:tcW w:w="0" w:type="auto"/>
            <w:vAlign w:val="center"/>
            <w:hideMark/>
          </w:tcPr>
          <w:p w:rsidR="006F395C" w:rsidRPr="006F395C" w:rsidRDefault="006F395C" w:rsidP="006F3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F395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6F395C" w:rsidRPr="006F395C" w:rsidRDefault="006F395C" w:rsidP="006F3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F39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ако това е за предварителна информация, използвано като покана за </w:t>
            </w:r>
            <w:proofErr w:type="spellStart"/>
            <w:r w:rsidRPr="006F39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участите</w:t>
            </w:r>
            <w:proofErr w:type="spellEnd"/>
            <w:r w:rsidRPr="006F39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в състезателна процедура - моля, представете тази информация, ако тя вече е известна</w:t>
            </w:r>
          </w:p>
        </w:tc>
      </w:tr>
      <w:tr w:rsidR="006F395C" w:rsidRPr="006F395C" w:rsidTr="006F395C">
        <w:trPr>
          <w:tblCellSpacing w:w="15" w:type="dxa"/>
        </w:trPr>
        <w:tc>
          <w:tcPr>
            <w:tcW w:w="0" w:type="auto"/>
            <w:vAlign w:val="center"/>
            <w:hideMark/>
          </w:tcPr>
          <w:p w:rsidR="006F395C" w:rsidRPr="006F395C" w:rsidRDefault="006F395C" w:rsidP="006F3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F395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6F395C" w:rsidRPr="006F395C" w:rsidRDefault="006F395C" w:rsidP="006F3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F39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или, ако е приложимо, в поканата за подаване на оферти</w:t>
            </w:r>
          </w:p>
        </w:tc>
      </w:tr>
      <w:tr w:rsidR="006F395C" w:rsidRPr="006F395C" w:rsidTr="006F395C">
        <w:trPr>
          <w:tblCellSpacing w:w="15" w:type="dxa"/>
        </w:trPr>
        <w:tc>
          <w:tcPr>
            <w:tcW w:w="0" w:type="auto"/>
            <w:vAlign w:val="center"/>
            <w:hideMark/>
          </w:tcPr>
          <w:p w:rsidR="006F395C" w:rsidRPr="006F395C" w:rsidRDefault="006F395C" w:rsidP="006F3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F395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6F395C" w:rsidRPr="006F395C" w:rsidRDefault="006F395C" w:rsidP="006F3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6F395C" w:rsidRPr="006F395C" w:rsidTr="006F395C">
        <w:trPr>
          <w:tblCellSpacing w:w="15" w:type="dxa"/>
        </w:trPr>
        <w:tc>
          <w:tcPr>
            <w:tcW w:w="0" w:type="auto"/>
            <w:vAlign w:val="center"/>
            <w:hideMark/>
          </w:tcPr>
          <w:p w:rsidR="006F395C" w:rsidRPr="006F395C" w:rsidRDefault="006F395C" w:rsidP="006F3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F395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6F395C" w:rsidRPr="006F395C" w:rsidRDefault="006F395C" w:rsidP="006F3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F39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ако това е обявление за възлагане</w:t>
            </w:r>
          </w:p>
        </w:tc>
      </w:tr>
      <w:tr w:rsidR="006F395C" w:rsidRPr="006F395C" w:rsidTr="006F395C">
        <w:trPr>
          <w:tblCellSpacing w:w="15" w:type="dxa"/>
        </w:trPr>
        <w:tc>
          <w:tcPr>
            <w:tcW w:w="0" w:type="auto"/>
            <w:vAlign w:val="center"/>
            <w:hideMark/>
          </w:tcPr>
          <w:p w:rsidR="006F395C" w:rsidRPr="006F395C" w:rsidRDefault="006F395C" w:rsidP="006F3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F395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6F395C" w:rsidRPr="006F395C" w:rsidRDefault="006F395C" w:rsidP="006F3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F39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не се отнася до квалификационна система</w:t>
            </w:r>
          </w:p>
        </w:tc>
      </w:tr>
      <w:tr w:rsidR="006F395C" w:rsidRPr="006F395C" w:rsidTr="006F395C">
        <w:trPr>
          <w:tblCellSpacing w:w="15" w:type="dxa"/>
        </w:trPr>
        <w:tc>
          <w:tcPr>
            <w:tcW w:w="0" w:type="auto"/>
            <w:vAlign w:val="center"/>
            <w:hideMark/>
          </w:tcPr>
          <w:p w:rsidR="006F395C" w:rsidRPr="006F395C" w:rsidRDefault="006F395C" w:rsidP="006F3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F395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6F395C" w:rsidRPr="006F395C" w:rsidRDefault="006F395C" w:rsidP="006F3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F39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обявлението има за цел намаляване на срока за получаване на оферти</w:t>
            </w:r>
          </w:p>
        </w:tc>
      </w:tr>
      <w:tr w:rsidR="006F395C" w:rsidRPr="006F395C" w:rsidTr="006F395C">
        <w:trPr>
          <w:tblCellSpacing w:w="15" w:type="dxa"/>
        </w:trPr>
        <w:tc>
          <w:tcPr>
            <w:tcW w:w="0" w:type="auto"/>
            <w:vAlign w:val="center"/>
            <w:hideMark/>
          </w:tcPr>
          <w:p w:rsidR="006F395C" w:rsidRPr="006F395C" w:rsidRDefault="006F395C" w:rsidP="006F3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F395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6F395C" w:rsidRPr="006F395C" w:rsidRDefault="006F395C" w:rsidP="006F3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F39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</w:t>
            </w:r>
          </w:p>
        </w:tc>
      </w:tr>
      <w:tr w:rsidR="006F395C" w:rsidRPr="006F395C" w:rsidTr="006F395C">
        <w:trPr>
          <w:tblCellSpacing w:w="15" w:type="dxa"/>
        </w:trPr>
        <w:tc>
          <w:tcPr>
            <w:tcW w:w="0" w:type="auto"/>
            <w:vAlign w:val="center"/>
            <w:hideMark/>
          </w:tcPr>
          <w:p w:rsidR="006F395C" w:rsidRPr="006F395C" w:rsidRDefault="006F395C" w:rsidP="006F3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F395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6F395C" w:rsidRPr="006F395C" w:rsidRDefault="006F395C" w:rsidP="006F3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F39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тежест; ако цената е единственият критерий за възлагане, тежестта не се използва</w:t>
            </w:r>
          </w:p>
        </w:tc>
      </w:tr>
    </w:tbl>
    <w:p w:rsidR="006F395C" w:rsidRPr="006F395C" w:rsidRDefault="006F395C" w:rsidP="006F395C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bg-BG"/>
        </w:rPr>
      </w:pPr>
      <w:r w:rsidRPr="006F395C">
        <w:rPr>
          <w:rFonts w:ascii="Arial" w:eastAsia="Times New Roman" w:hAnsi="Arial" w:cs="Arial"/>
          <w:vanish/>
          <w:sz w:val="16"/>
          <w:szCs w:val="16"/>
          <w:lang w:eastAsia="bg-BG"/>
        </w:rPr>
        <w:t>Bottom of Form</w:t>
      </w:r>
    </w:p>
    <w:p w:rsidR="007414AF" w:rsidRDefault="007414AF">
      <w:bookmarkStart w:id="0" w:name="_GoBack"/>
      <w:bookmarkEnd w:id="0"/>
    </w:p>
    <w:sectPr w:rsidR="007414AF" w:rsidSect="006F395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36A"/>
    <w:rsid w:val="006F395C"/>
    <w:rsid w:val="007414AF"/>
    <w:rsid w:val="007D5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3E2868-EC35-4D2F-8169-22FDCDCEF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212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42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795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82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768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8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65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30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58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44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700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00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724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27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24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0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061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679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7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256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774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92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57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745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86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21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694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81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38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751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17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323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649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16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07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34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650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6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34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123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090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54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6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126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134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10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0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6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137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431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657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079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921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408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573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027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98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848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11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02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520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394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94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962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455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428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180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811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865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955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506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27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469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op2.unwe.bg/Document?folderId=338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unwe.bg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imap.ted.europa.eu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://www.cpc.bg" TargetMode="External"/><Relationship Id="rId4" Type="http://schemas.openxmlformats.org/officeDocument/2006/relationships/hyperlink" Target="http://www.aop.bg/fckedit2/user/File/bg/practika/e_sender_e.pdf" TargetMode="External"/><Relationship Id="rId9" Type="http://schemas.openxmlformats.org/officeDocument/2006/relationships/hyperlink" Target="http://www.cpc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2353</Words>
  <Characters>13414</Characters>
  <Application>Microsoft Office Word</Application>
  <DocSecurity>0</DocSecurity>
  <Lines>111</Lines>
  <Paragraphs>31</Paragraphs>
  <ScaleCrop>false</ScaleCrop>
  <Company/>
  <LinksUpToDate>false</LinksUpToDate>
  <CharactersWithSpaces>15736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Явор Йовчев</dc:creator>
  <cp:keywords/>
  <dc:description/>
  <cp:lastModifiedBy>Явор Йовчев</cp:lastModifiedBy>
  <cp:revision>2</cp:revision>
  <dcterms:created xsi:type="dcterms:W3CDTF">2018-08-10T07:20:00Z</dcterms:created>
  <dcterms:modified xsi:type="dcterms:W3CDTF">2018-08-10T07:20:00Z</dcterms:modified>
</cp:coreProperties>
</file>