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EA3" w:rsidRPr="004D0EA3" w:rsidRDefault="004D0EA3" w:rsidP="004D0EA3">
      <w:pPr>
        <w:shd w:val="clear" w:color="auto" w:fill="F0F0F0"/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4D0EA3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 Деловодна информация</w:t>
      </w:r>
    </w:p>
    <w:tbl>
      <w:tblPr>
        <w:tblW w:w="21090" w:type="dxa"/>
        <w:tblInd w:w="-141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79"/>
        <w:gridCol w:w="14211"/>
      </w:tblGrid>
      <w:tr w:rsidR="004D0EA3" w:rsidRPr="004D0EA3" w:rsidTr="004D0EA3">
        <w:tc>
          <w:tcPr>
            <w:tcW w:w="6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0EA3" w:rsidRPr="004D0EA3" w:rsidRDefault="004D0EA3" w:rsidP="004D0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D0EA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Партида на възложителя: </w:t>
            </w:r>
            <w:r w:rsidRPr="004D0EA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00062</w:t>
            </w:r>
          </w:p>
        </w:tc>
        <w:tc>
          <w:tcPr>
            <w:tcW w:w="14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0EA3" w:rsidRPr="004D0EA3" w:rsidRDefault="004D0EA3" w:rsidP="004D0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D0EA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Поделение:</w:t>
            </w:r>
          </w:p>
        </w:tc>
      </w:tr>
      <w:tr w:rsidR="004D0EA3" w:rsidRPr="004D0EA3" w:rsidTr="004D0EA3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0EA3" w:rsidRPr="004D0EA3" w:rsidRDefault="004D0EA3" w:rsidP="004D0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D0EA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Изходящ номер:  от дата:</w:t>
            </w:r>
          </w:p>
        </w:tc>
      </w:tr>
      <w:tr w:rsidR="004D0EA3" w:rsidRPr="004D0EA3" w:rsidTr="004D0EA3">
        <w:tc>
          <w:tcPr>
            <w:tcW w:w="6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0EA3" w:rsidRPr="004D0EA3" w:rsidRDefault="004D0EA3" w:rsidP="004D0EA3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4D0EA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Обявлението подлежи на публикуване в ОВ на ЕС: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9"/>
            </w:tblGrid>
            <w:tr w:rsidR="004D0EA3" w:rsidRPr="004D0EA3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4D0EA3" w:rsidRPr="004D0EA3" w:rsidRDefault="004D0EA3" w:rsidP="004D0E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D0EA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да</w:t>
                  </w:r>
                </w:p>
              </w:tc>
            </w:tr>
          </w:tbl>
          <w:p w:rsidR="004D0EA3" w:rsidRPr="004D0EA3" w:rsidRDefault="004D0EA3" w:rsidP="004D0EA3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</w:p>
        </w:tc>
        <w:tc>
          <w:tcPr>
            <w:tcW w:w="14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0EA3" w:rsidRDefault="004D0EA3" w:rsidP="004D0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D0EA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Съгласен съм с </w:t>
            </w:r>
            <w:hyperlink r:id="rId5" w:tgtFrame="_blank" w:history="1">
              <w:r w:rsidRPr="004D0E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Общите условия</w:t>
              </w:r>
            </w:hyperlink>
            <w:r w:rsidRPr="004D0EA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 на АОП за </w:t>
            </w:r>
          </w:p>
          <w:p w:rsidR="004D0EA3" w:rsidRPr="004D0EA3" w:rsidRDefault="004D0EA3" w:rsidP="004D0EA3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4D0EA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използване на услугата Електронен подател: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9"/>
            </w:tblGrid>
            <w:tr w:rsidR="004D0EA3" w:rsidRPr="004D0EA3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4D0EA3" w:rsidRPr="004D0EA3" w:rsidRDefault="004D0EA3" w:rsidP="004D0E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D0EA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да</w:t>
                  </w:r>
                </w:p>
              </w:tc>
            </w:tr>
          </w:tbl>
          <w:p w:rsidR="004D0EA3" w:rsidRPr="004D0EA3" w:rsidRDefault="004D0EA3" w:rsidP="004D0EA3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</w:p>
        </w:tc>
      </w:tr>
      <w:tr w:rsidR="004D0EA3" w:rsidRPr="004D0EA3" w:rsidTr="004D0EA3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0EA3" w:rsidRPr="004D0EA3" w:rsidRDefault="004D0EA3" w:rsidP="004D0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D0EA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Дата на изпращане на обявлението до ОВ на ЕС: </w:t>
            </w:r>
            <w:r w:rsidRPr="004D0EA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30/06/2017</w:t>
            </w:r>
            <w:r w:rsidRPr="004D0EA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4D0E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4D0E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дд</w:t>
            </w:r>
            <w:proofErr w:type="spellEnd"/>
            <w:r w:rsidRPr="004D0E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/мм/</w:t>
            </w:r>
            <w:proofErr w:type="spellStart"/>
            <w:r w:rsidRPr="004D0E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гггг</w:t>
            </w:r>
            <w:proofErr w:type="spellEnd"/>
            <w:r w:rsidRPr="004D0E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  <w:tr w:rsidR="004D0EA3" w:rsidRPr="004D0EA3" w:rsidTr="004D0EA3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0EA3" w:rsidRPr="004D0EA3" w:rsidRDefault="004D0EA3" w:rsidP="004D0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D0E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Заведено в преписка: </w:t>
            </w:r>
            <w:r w:rsidRPr="004D0EA3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bg-BG"/>
              </w:rPr>
              <w:t>00062-2016-0029</w:t>
            </w:r>
            <w:r w:rsidRPr="004D0EA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4D0E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4D0E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nnnnn-yyyy-xxxx</w:t>
            </w:r>
            <w:proofErr w:type="spellEnd"/>
            <w:r w:rsidRPr="004D0E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</w:tbl>
    <w:p w:rsidR="004D0EA3" w:rsidRPr="004D0EA3" w:rsidRDefault="004D0EA3" w:rsidP="004D0EA3">
      <w:pPr>
        <w:shd w:val="clear" w:color="auto" w:fill="F0F0F0"/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4D0EA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pict>
          <v:rect id="_x0000_i1025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5"/>
        <w:gridCol w:w="6331"/>
      </w:tblGrid>
      <w:tr w:rsidR="004D0EA3" w:rsidRPr="004D0EA3" w:rsidTr="004D0E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0EA3" w:rsidRPr="004D0EA3" w:rsidRDefault="004D0EA3" w:rsidP="004D0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D0EA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57EA9F5E" wp14:editId="5EF0B3F6">
                  <wp:extent cx="990600" cy="685800"/>
                  <wp:effectExtent l="0" t="0" r="0" b="0"/>
                  <wp:docPr id="1" name="Picture 1" descr="http://www.aop.bg/ng/images/eu-fla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aop.bg/ng/images/eu-fla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4D0EA3" w:rsidRPr="004D0EA3" w:rsidRDefault="004D0EA3" w:rsidP="004D0EA3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bg-BG"/>
              </w:rPr>
            </w:pPr>
            <w:r w:rsidRPr="004D0EA3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bg-BG"/>
              </w:rPr>
              <w:t>Притурка към Официален вестник на Европейския съюз</w:t>
            </w:r>
          </w:p>
          <w:p w:rsidR="004D0EA3" w:rsidRPr="004D0EA3" w:rsidRDefault="004D0EA3" w:rsidP="004D0E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D0EA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Информация и онлайн формуляри: </w:t>
            </w:r>
            <w:hyperlink r:id="rId7" w:tgtFrame="_blank" w:history="1">
              <w:r w:rsidRPr="004D0E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http://simap.ted.europa.eu</w:t>
              </w:r>
            </w:hyperlink>
          </w:p>
        </w:tc>
      </w:tr>
    </w:tbl>
    <w:p w:rsidR="004D0EA3" w:rsidRPr="004D0EA3" w:rsidRDefault="004D0EA3" w:rsidP="004D0EA3">
      <w:pPr>
        <w:spacing w:before="100" w:beforeAutospacing="1" w:after="100" w:afterAutospacing="1" w:line="240" w:lineRule="auto"/>
        <w:jc w:val="right"/>
        <w:outlineLvl w:val="0"/>
        <w:rPr>
          <w:rFonts w:ascii="Trebuchet MS" w:eastAsia="Times New Roman" w:hAnsi="Trebuchet MS" w:cs="Times New Roman"/>
          <w:b/>
          <w:bCs/>
          <w:color w:val="000000"/>
          <w:kern w:val="36"/>
          <w:sz w:val="28"/>
          <w:szCs w:val="28"/>
          <w:lang w:eastAsia="bg-BG"/>
        </w:rPr>
      </w:pPr>
      <w:r w:rsidRPr="004D0EA3">
        <w:rPr>
          <w:rFonts w:ascii="Trebuchet MS" w:eastAsia="Times New Roman" w:hAnsi="Trebuchet MS" w:cs="Times New Roman"/>
          <w:b/>
          <w:bCs/>
          <w:color w:val="000000"/>
          <w:kern w:val="36"/>
          <w:sz w:val="28"/>
          <w:szCs w:val="28"/>
          <w:lang w:eastAsia="bg-BG"/>
        </w:rPr>
        <w:t>Социални и други специфични услуги - обществени поръчки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88"/>
        <w:gridCol w:w="3674"/>
      </w:tblGrid>
      <w:tr w:rsidR="004D0EA3" w:rsidRPr="004D0EA3" w:rsidTr="004D0EA3">
        <w:trPr>
          <w:tblCellSpacing w:w="15" w:type="dxa"/>
        </w:trPr>
        <w:tc>
          <w:tcPr>
            <w:tcW w:w="3000" w:type="pct"/>
            <w:hideMark/>
          </w:tcPr>
          <w:p w:rsidR="004D0EA3" w:rsidRPr="004D0EA3" w:rsidRDefault="004D0EA3" w:rsidP="004D0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4D0EA3" w:rsidRPr="004D0EA3" w:rsidRDefault="004D0EA3" w:rsidP="004D0EA3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4D0EA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Директива 2014/24/ЕС: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96"/>
            </w:tblGrid>
            <w:tr w:rsidR="004D0EA3" w:rsidRPr="004D0EA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D0EA3" w:rsidRPr="004D0EA3" w:rsidRDefault="004D0EA3" w:rsidP="004D0E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D0EA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Обявление за възложена поръчка</w:t>
                  </w:r>
                </w:p>
              </w:tc>
            </w:tr>
          </w:tbl>
          <w:p w:rsidR="004D0EA3" w:rsidRPr="004D0EA3" w:rsidRDefault="004D0EA3" w:rsidP="004D0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D0EA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Настоящото обявление е покана за участие в състезателна процедура:</w:t>
            </w:r>
            <w:r w:rsidRPr="004D0EA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4D0E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Заинтересованите оператори трябва да уведомят възлагащият орган, че проявяват интерес към поръчката/</w:t>
            </w:r>
            <w:proofErr w:type="spellStart"/>
            <w:r w:rsidRPr="004D0E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4D0E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. Поръчката/</w:t>
            </w:r>
            <w:proofErr w:type="spellStart"/>
            <w:r w:rsidRPr="004D0E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4D0E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ще бъде/ат възложени без </w:t>
            </w:r>
            <w:proofErr w:type="spellStart"/>
            <w:r w:rsidRPr="004D0E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последваща</w:t>
            </w:r>
            <w:proofErr w:type="spellEnd"/>
            <w:r w:rsidRPr="004D0E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покана за участие в състезателна процедура</w:t>
            </w:r>
            <w:r w:rsidRPr="004D0EA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4D0EA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</w:p>
        </w:tc>
      </w:tr>
    </w:tbl>
    <w:p w:rsidR="004D0EA3" w:rsidRPr="004D0EA3" w:rsidRDefault="004D0EA3" w:rsidP="004D0EA3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4D0EA3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 Раздел I: Възлагащ орган</w:t>
      </w:r>
    </w:p>
    <w:tbl>
      <w:tblPr>
        <w:tblpPr w:leftFromText="141" w:rightFromText="141" w:vertAnchor="text" w:horzAnchor="page" w:tblpX="1" w:tblpY="703"/>
        <w:tblW w:w="209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60"/>
        <w:gridCol w:w="4732"/>
        <w:gridCol w:w="5515"/>
        <w:gridCol w:w="7333"/>
      </w:tblGrid>
      <w:tr w:rsidR="004D0EA3" w:rsidRPr="004D0EA3" w:rsidTr="004D0EA3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0EA3" w:rsidRPr="004D0EA3" w:rsidRDefault="004D0EA3" w:rsidP="004D0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D0EA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Официално наименование: </w:t>
            </w:r>
            <w:r w:rsidRPr="004D0EA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Университет за национално и световно стопанство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0EA3" w:rsidRPr="004D0EA3" w:rsidRDefault="004D0EA3" w:rsidP="004D0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D0EA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Национален регистрационен номер: </w:t>
            </w:r>
            <w:r w:rsidRPr="004D0EA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000670602</w:t>
            </w:r>
          </w:p>
        </w:tc>
      </w:tr>
      <w:tr w:rsidR="004D0EA3" w:rsidRPr="004D0EA3" w:rsidTr="004D0EA3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0EA3" w:rsidRPr="004D0EA3" w:rsidRDefault="004D0EA3" w:rsidP="004D0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D0EA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Пощенски адрес: </w:t>
            </w:r>
            <w:r w:rsidRPr="004D0EA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Студентски град, ул. 8-ми декември</w:t>
            </w:r>
          </w:p>
        </w:tc>
      </w:tr>
      <w:tr w:rsidR="004D0EA3" w:rsidRPr="004D0EA3" w:rsidTr="004D0EA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0EA3" w:rsidRPr="004D0EA3" w:rsidRDefault="004D0EA3" w:rsidP="004D0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D0EA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Град: </w:t>
            </w:r>
            <w:r w:rsidRPr="004D0EA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София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0EA3" w:rsidRPr="004D0EA3" w:rsidRDefault="004D0EA3" w:rsidP="004D0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D0EA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код NUTS: </w:t>
            </w:r>
            <w:r w:rsidRPr="004D0EA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BG411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0EA3" w:rsidRPr="004D0EA3" w:rsidRDefault="004D0EA3" w:rsidP="004D0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D0EA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Пощенски код: </w:t>
            </w:r>
            <w:r w:rsidRPr="004D0EA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1700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0EA3" w:rsidRPr="004D0EA3" w:rsidRDefault="004D0EA3" w:rsidP="004D0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D0EA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Държава: </w:t>
            </w:r>
            <w:r w:rsidRPr="004D0EA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България</w:t>
            </w:r>
          </w:p>
        </w:tc>
      </w:tr>
      <w:tr w:rsidR="004D0EA3" w:rsidRPr="004D0EA3" w:rsidTr="004D0EA3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0EA3" w:rsidRPr="004D0EA3" w:rsidRDefault="004D0EA3" w:rsidP="004D0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D0EA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Лице за контакт: </w:t>
            </w:r>
            <w:r w:rsidRPr="004D0EA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Росица </w:t>
            </w:r>
            <w:proofErr w:type="spellStart"/>
            <w:r w:rsidRPr="004D0EA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Златинска</w:t>
            </w:r>
            <w:proofErr w:type="spellEnd"/>
            <w:r w:rsidRPr="004D0EA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- старши експерт Обществени </w:t>
            </w:r>
            <w:proofErr w:type="spellStart"/>
            <w:r w:rsidRPr="004D0EA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поръчни</w:t>
            </w:r>
            <w:proofErr w:type="spellEnd"/>
            <w:r w:rsidRPr="004D0EA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 и търгове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0EA3" w:rsidRPr="004D0EA3" w:rsidRDefault="004D0EA3" w:rsidP="004D0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D0EA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Телефон: </w:t>
            </w:r>
            <w:r w:rsidRPr="004D0EA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+359 28195516</w:t>
            </w:r>
          </w:p>
        </w:tc>
      </w:tr>
      <w:tr w:rsidR="004D0EA3" w:rsidRPr="004D0EA3" w:rsidTr="004D0EA3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0EA3" w:rsidRPr="004D0EA3" w:rsidRDefault="004D0EA3" w:rsidP="004D0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D0EA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Електронна поща: </w:t>
            </w:r>
            <w:r w:rsidRPr="004D0EA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r.zlatinska@unwe.bg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0EA3" w:rsidRPr="004D0EA3" w:rsidRDefault="004D0EA3" w:rsidP="004D0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D0EA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Факс: </w:t>
            </w:r>
            <w:r w:rsidRPr="004D0EA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+359 28195516</w:t>
            </w:r>
          </w:p>
        </w:tc>
      </w:tr>
      <w:tr w:rsidR="004D0EA3" w:rsidRPr="004D0EA3" w:rsidTr="004D0EA3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0EA3" w:rsidRPr="004D0EA3" w:rsidRDefault="004D0EA3" w:rsidP="004D0E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D0E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Интернет адрес/и</w:t>
            </w:r>
          </w:p>
          <w:p w:rsidR="004D0EA3" w:rsidRPr="004D0EA3" w:rsidRDefault="004D0EA3" w:rsidP="004D0E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D0EA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Основен адрес: </w:t>
            </w:r>
            <w:r w:rsidRPr="004D0E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(URL)</w:t>
            </w:r>
            <w:r w:rsidRPr="004D0EA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hyperlink r:id="rId8" w:tgtFrame="_blank" w:history="1">
              <w:r w:rsidRPr="004D0EA3">
                <w:rPr>
                  <w:rFonts w:ascii="Courier New" w:eastAsia="Times New Roman" w:hAnsi="Courier New" w:cs="Courier New"/>
                  <w:color w:val="0000FF"/>
                  <w:sz w:val="20"/>
                  <w:szCs w:val="20"/>
                  <w:u w:val="single"/>
                  <w:lang w:eastAsia="bg-BG"/>
                </w:rPr>
                <w:t>www.unwe.bg</w:t>
              </w:r>
            </w:hyperlink>
          </w:p>
          <w:p w:rsidR="004D0EA3" w:rsidRPr="004D0EA3" w:rsidRDefault="004D0EA3" w:rsidP="004D0E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D0EA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Адрес на профила на купувача: </w:t>
            </w:r>
            <w:r w:rsidRPr="004D0E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(URL)</w:t>
            </w:r>
            <w:r w:rsidRPr="004D0EA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hyperlink r:id="rId9" w:tgtFrame="_blank" w:history="1">
              <w:r w:rsidRPr="004D0EA3">
                <w:rPr>
                  <w:rFonts w:ascii="Courier New" w:eastAsia="Times New Roman" w:hAnsi="Courier New" w:cs="Courier New"/>
                  <w:color w:val="0000FF"/>
                  <w:sz w:val="20"/>
                  <w:szCs w:val="20"/>
                  <w:u w:val="single"/>
                  <w:lang w:eastAsia="bg-BG"/>
                </w:rPr>
                <w:t>http://zop2.unwe.bg/Document?folderId=235</w:t>
              </w:r>
            </w:hyperlink>
          </w:p>
        </w:tc>
      </w:tr>
    </w:tbl>
    <w:p w:rsidR="004D0EA3" w:rsidRPr="004D0EA3" w:rsidRDefault="004D0EA3" w:rsidP="004D0EA3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4D0EA3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I.1) Наименование и адреси</w:t>
      </w:r>
      <w:r w:rsidRPr="004D0EA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4D0EA3">
        <w:rPr>
          <w:rFonts w:ascii="Trebuchet MS" w:eastAsia="Times New Roman" w:hAnsi="Trebuchet MS" w:cs="Times New Roman"/>
          <w:color w:val="000000"/>
          <w:sz w:val="16"/>
          <w:szCs w:val="16"/>
          <w:vertAlign w:val="superscript"/>
          <w:lang w:eastAsia="bg-BG"/>
        </w:rPr>
        <w:t>1</w:t>
      </w:r>
      <w:r w:rsidRPr="004D0EA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4D0EA3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(моля, посочете всички възлагащи органи, които отговарят за процедурата)</w:t>
      </w:r>
    </w:p>
    <w:p w:rsidR="004D0EA3" w:rsidRPr="004D0EA3" w:rsidRDefault="004D0EA3" w:rsidP="004D0EA3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</w:p>
    <w:p w:rsidR="004D0EA3" w:rsidRPr="004D0EA3" w:rsidRDefault="004D0EA3" w:rsidP="004D0EA3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4D0EA3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lastRenderedPageBreak/>
        <w:t>I.2) Съвместно възлагане</w:t>
      </w:r>
    </w:p>
    <w:tbl>
      <w:tblPr>
        <w:tblW w:w="209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40"/>
      </w:tblGrid>
      <w:tr w:rsidR="004D0EA3" w:rsidRPr="004D0EA3" w:rsidTr="004D0EA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85"/>
              <w:gridCol w:w="9751"/>
            </w:tblGrid>
            <w:tr w:rsidR="004D0EA3" w:rsidRPr="004D0EA3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D0EA3" w:rsidRPr="004D0EA3" w:rsidRDefault="004D0EA3" w:rsidP="004D0E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D0EA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 обхваща съвместно възлагане: </w:t>
                  </w:r>
                  <w:r w:rsidRPr="004D0EA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</w:p>
              </w:tc>
            </w:tr>
            <w:tr w:rsidR="004D0EA3" w:rsidRPr="004D0EA3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D0EA3" w:rsidRPr="004D0EA3" w:rsidRDefault="004D0EA3" w:rsidP="004D0E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D0EA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D0EA3" w:rsidRDefault="004D0EA3" w:rsidP="004D0E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D0EA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В случай на съвместно възлагане, обхващащо различни държави - приложимото национално </w:t>
                  </w:r>
                </w:p>
                <w:p w:rsidR="004D0EA3" w:rsidRPr="004D0EA3" w:rsidRDefault="004D0EA3" w:rsidP="004D0E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D0EA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законодателство в сферата на обществените поръчки: </w:t>
                  </w:r>
                </w:p>
              </w:tc>
            </w:tr>
            <w:tr w:rsidR="004D0EA3" w:rsidRPr="004D0EA3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D0EA3" w:rsidRPr="004D0EA3" w:rsidRDefault="004D0EA3" w:rsidP="004D0E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D0EA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 се възлага от централен орган за покупки: </w:t>
                  </w:r>
                  <w:r w:rsidRPr="004D0EA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</w:p>
              </w:tc>
            </w:tr>
          </w:tbl>
          <w:p w:rsidR="004D0EA3" w:rsidRPr="004D0EA3" w:rsidRDefault="004D0EA3" w:rsidP="004D0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4D0EA3" w:rsidRPr="004D0EA3" w:rsidRDefault="004D0EA3" w:rsidP="004D0EA3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</w:p>
    <w:p w:rsidR="004D0EA3" w:rsidRPr="004D0EA3" w:rsidRDefault="004D0EA3" w:rsidP="004D0EA3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4D0EA3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I.3) Комуникация  </w:t>
      </w:r>
      <w:r w:rsidRPr="004D0EA3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vertAlign w:val="superscript"/>
          <w:lang w:eastAsia="bg-BG"/>
        </w:rPr>
        <w:t>5</w:t>
      </w:r>
      <w:r w:rsidRPr="004D0EA3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 </w:t>
      </w:r>
      <w:r w:rsidRPr="004D0EA3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vertAlign w:val="superscript"/>
          <w:lang w:eastAsia="bg-BG"/>
        </w:rPr>
        <w:t>9</w:t>
      </w:r>
    </w:p>
    <w:tbl>
      <w:tblPr>
        <w:tblW w:w="209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40"/>
      </w:tblGrid>
      <w:tr w:rsidR="004D0EA3" w:rsidRPr="004D0EA3" w:rsidTr="004D0EA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67"/>
            </w:tblGrid>
            <w:tr w:rsidR="004D0EA3" w:rsidRPr="004D0EA3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D0EA3" w:rsidRPr="004D0EA3" w:rsidRDefault="004D0EA3" w:rsidP="004D0E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4D0EA3" w:rsidRPr="004D0EA3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D0EA3" w:rsidRPr="004D0EA3" w:rsidRDefault="004D0EA3" w:rsidP="004D0E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D0EA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(URL): </w:t>
                  </w:r>
                  <w:r w:rsidRPr="004D0EA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15</w:t>
                  </w:r>
                </w:p>
              </w:tc>
            </w:tr>
          </w:tbl>
          <w:p w:rsidR="004D0EA3" w:rsidRPr="004D0EA3" w:rsidRDefault="004D0EA3" w:rsidP="004D0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4D0EA3" w:rsidRPr="004D0EA3" w:rsidTr="004D0EA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847"/>
            </w:tblGrid>
            <w:tr w:rsidR="004D0EA3" w:rsidRPr="004D0EA3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D0EA3" w:rsidRPr="004D0EA3" w:rsidRDefault="004D0EA3" w:rsidP="004D0E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D0EA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Допълнителна информация може да бъде получена от:</w:t>
                  </w:r>
                </w:p>
              </w:tc>
            </w:tr>
          </w:tbl>
          <w:p w:rsidR="004D0EA3" w:rsidRPr="004D0EA3" w:rsidRDefault="004D0EA3" w:rsidP="004D0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4D0EA3" w:rsidRPr="004D0EA3" w:rsidTr="004D0EA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061"/>
            </w:tblGrid>
            <w:tr w:rsidR="004D0EA3" w:rsidRPr="004D0EA3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D0EA3" w:rsidRPr="004D0EA3" w:rsidRDefault="004D0EA3" w:rsidP="004D0E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D0EA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Офертите или заявленията за участие трябва да бъдат изпратени: </w:t>
                  </w:r>
                  <w:r w:rsidRPr="004D0EA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5</w:t>
                  </w:r>
                </w:p>
              </w:tc>
            </w:tr>
            <w:tr w:rsidR="004D0EA3" w:rsidRPr="004D0EA3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D0EA3" w:rsidRPr="004D0EA3" w:rsidRDefault="004D0EA3" w:rsidP="004D0E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D0EA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електронно посредством: </w:t>
                  </w:r>
                  <w:r w:rsidRPr="004D0EA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  <w:r w:rsidRPr="004D0EA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</w:t>
                  </w:r>
                </w:p>
              </w:tc>
            </w:tr>
          </w:tbl>
          <w:p w:rsidR="004D0EA3" w:rsidRPr="004D0EA3" w:rsidRDefault="004D0EA3" w:rsidP="004D0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4D0EA3" w:rsidRPr="004D0EA3" w:rsidTr="004D0EA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504"/>
            </w:tblGrid>
            <w:tr w:rsidR="004D0EA3" w:rsidRPr="004D0EA3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D0EA3" w:rsidRDefault="004D0EA3" w:rsidP="004D0E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D0EA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Електронната комуникация изисква използването на средства и устройства, които по принцип не са</w:t>
                  </w:r>
                </w:p>
                <w:p w:rsidR="004D0EA3" w:rsidRPr="004D0EA3" w:rsidRDefault="004D0EA3" w:rsidP="004D0E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D0EA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достъпни. Възможен е неограничен и пълен пряк безплатен достъп на: </w:t>
                  </w:r>
                  <w:r w:rsidRPr="004D0EA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  <w:r w:rsidRPr="004D0EA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(URL):</w:t>
                  </w:r>
                </w:p>
              </w:tc>
            </w:tr>
          </w:tbl>
          <w:p w:rsidR="004D0EA3" w:rsidRPr="004D0EA3" w:rsidRDefault="004D0EA3" w:rsidP="004D0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4D0EA3" w:rsidRPr="004D0EA3" w:rsidRDefault="004D0EA3" w:rsidP="004D0EA3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</w:p>
    <w:p w:rsidR="004D0EA3" w:rsidRPr="004D0EA3" w:rsidRDefault="004D0EA3" w:rsidP="004D0EA3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4D0EA3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I.4) Вид на възлагащия орган</w:t>
      </w:r>
      <w:r w:rsidRPr="004D0EA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tbl>
      <w:tblPr>
        <w:tblW w:w="210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90"/>
      </w:tblGrid>
      <w:tr w:rsidR="004D0EA3" w:rsidRPr="004D0EA3" w:rsidTr="004D0EA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97"/>
            </w:tblGrid>
            <w:tr w:rsidR="004D0EA3" w:rsidRPr="004D0EA3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57"/>
                  </w:tblGrid>
                  <w:tr w:rsidR="004D0EA3" w:rsidRPr="004D0EA3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4D0EA3" w:rsidRPr="004D0EA3" w:rsidRDefault="004D0EA3" w:rsidP="004D0EA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proofErr w:type="spellStart"/>
                        <w:r w:rsidRPr="004D0EA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Публичноправна</w:t>
                        </w:r>
                        <w:proofErr w:type="spellEnd"/>
                        <w:r w:rsidRPr="004D0EA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 xml:space="preserve"> организация</w:t>
                        </w:r>
                      </w:p>
                    </w:tc>
                  </w:tr>
                </w:tbl>
                <w:p w:rsidR="004D0EA3" w:rsidRPr="004D0EA3" w:rsidRDefault="004D0EA3" w:rsidP="004D0EA3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4D0EA3" w:rsidRPr="004D0EA3" w:rsidRDefault="004D0EA3" w:rsidP="004D0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4D0EA3" w:rsidRPr="004D0EA3" w:rsidRDefault="004D0EA3" w:rsidP="004D0EA3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</w:p>
    <w:p w:rsidR="004D0EA3" w:rsidRPr="004D0EA3" w:rsidRDefault="004D0EA3" w:rsidP="004D0EA3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4D0EA3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I.5) Основна дейност</w:t>
      </w:r>
      <w:r w:rsidRPr="004D0EA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tbl>
      <w:tblPr>
        <w:tblW w:w="210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90"/>
      </w:tblGrid>
      <w:tr w:rsidR="004D0EA3" w:rsidRPr="004D0EA3" w:rsidTr="004D0EA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50"/>
            </w:tblGrid>
            <w:tr w:rsidR="004D0EA3" w:rsidRPr="004D0EA3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10"/>
                  </w:tblGrid>
                  <w:tr w:rsidR="004D0EA3" w:rsidRPr="004D0EA3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4D0EA3" w:rsidRPr="004D0EA3" w:rsidRDefault="004D0EA3" w:rsidP="004D0EA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4D0EA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Образование</w:t>
                        </w:r>
                      </w:p>
                    </w:tc>
                  </w:tr>
                </w:tbl>
                <w:p w:rsidR="004D0EA3" w:rsidRPr="004D0EA3" w:rsidRDefault="004D0EA3" w:rsidP="004D0EA3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4D0EA3" w:rsidRPr="004D0EA3" w:rsidRDefault="004D0EA3" w:rsidP="004D0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4D0EA3" w:rsidRPr="004D0EA3" w:rsidRDefault="004D0EA3" w:rsidP="004D0EA3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4D0EA3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Раздел II: Предмет </w:t>
      </w:r>
      <w:r w:rsidRPr="004D0EA3">
        <w:rPr>
          <w:rFonts w:ascii="Trebuchet MS" w:eastAsia="Times New Roman" w:hAnsi="Trebuchet MS" w:cs="Times New Roman"/>
          <w:b/>
          <w:bCs/>
          <w:color w:val="000000"/>
          <w:vertAlign w:val="superscript"/>
          <w:lang w:eastAsia="bg-BG"/>
        </w:rPr>
        <w:t>3</w:t>
      </w:r>
    </w:p>
    <w:p w:rsidR="004D0EA3" w:rsidRPr="004D0EA3" w:rsidRDefault="004D0EA3" w:rsidP="004D0EA3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4D0EA3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II.1) Обхват на обществената поръчка</w:t>
      </w:r>
    </w:p>
    <w:tbl>
      <w:tblPr>
        <w:tblW w:w="208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15"/>
        <w:gridCol w:w="4765"/>
      </w:tblGrid>
      <w:tr w:rsidR="004D0EA3" w:rsidRPr="004D0EA3" w:rsidTr="004D0EA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0EA3" w:rsidRPr="004D0EA3" w:rsidRDefault="004D0EA3" w:rsidP="004D0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D0E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II.1.1) Наименование</w:t>
            </w:r>
            <w:r w:rsidRPr="004D0EA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4D0EA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„ИЗВЪРШВАНЕ НА ОХРАНИТЕЛНИ УСЛУГИ В СГРАДИТЕ НА УНСС“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0EA3" w:rsidRPr="004D0EA3" w:rsidRDefault="004D0EA3" w:rsidP="004D0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D0EA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Референтен номер: </w:t>
            </w:r>
            <w:r w:rsidRPr="004D0EA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4D0EA3" w:rsidRPr="004D0EA3" w:rsidTr="004D0EA3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0EA3" w:rsidRPr="004D0EA3" w:rsidRDefault="004D0EA3" w:rsidP="004D0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D0E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II.1.2) Основен CPV код</w:t>
            </w:r>
            <w:r w:rsidRPr="004D0EA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4D0EA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79700000</w:t>
            </w:r>
            <w:r w:rsidRPr="004D0EA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Допълнителен CPV код: </w:t>
            </w:r>
            <w:r w:rsidRPr="004D0EA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  <w:r w:rsidRPr="004D0EA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4D0EA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4D0EA3" w:rsidRPr="004D0EA3" w:rsidTr="004D0EA3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54"/>
            </w:tblGrid>
            <w:tr w:rsidR="004D0EA3" w:rsidRPr="004D0EA3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D0EA3" w:rsidRPr="004D0EA3" w:rsidRDefault="004D0EA3" w:rsidP="004D0E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D0EA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II.1.3) Вид на поръчка</w:t>
                  </w:r>
                  <w:r w:rsidRPr="004D0EA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Услуги</w:t>
                  </w:r>
                </w:p>
              </w:tc>
            </w:tr>
          </w:tbl>
          <w:p w:rsidR="004D0EA3" w:rsidRPr="004D0EA3" w:rsidRDefault="004D0EA3" w:rsidP="004D0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4D0EA3" w:rsidRPr="004D0EA3" w:rsidTr="004D0EA3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0EA3" w:rsidRDefault="004D0EA3" w:rsidP="004D0EA3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4D0E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II.1.4) Кратко описание</w:t>
            </w:r>
            <w:r w:rsidRPr="004D0EA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4D0EA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4D0EA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Предмет на поръчката от настоящата документация е „ИЗВЪРШВАНЕ НА ОХРАНИТЕЛНИ УСЛУГИ В </w:t>
            </w:r>
          </w:p>
          <w:p w:rsidR="004D0EA3" w:rsidRDefault="004D0EA3" w:rsidP="004D0EA3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4D0EA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lastRenderedPageBreak/>
              <w:t xml:space="preserve">СГРАДИТЕ НА УНСС“ - ОБОСОБЕНА ПОЗИЦИЯ 1: Осъществяване на охрана на имущество, </w:t>
            </w:r>
          </w:p>
          <w:p w:rsidR="004D0EA3" w:rsidRDefault="004D0EA3" w:rsidP="004D0EA3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4D0EA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мероприятия и ценни пратки в съответствие с чл.5, ал.1, т.</w:t>
            </w:r>
            <w:proofErr w:type="spellStart"/>
            <w:r w:rsidRPr="004D0EA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т</w:t>
            </w:r>
            <w:proofErr w:type="spellEnd"/>
            <w:r w:rsidRPr="004D0EA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. 2, 3 и 4 от Закона за </w:t>
            </w:r>
          </w:p>
          <w:p w:rsidR="004D0EA3" w:rsidRDefault="004D0EA3" w:rsidP="004D0EA3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4D0EA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частната охранителна дейност.;</w:t>
            </w:r>
            <w:r w:rsidRPr="004D0EA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br/>
              <w:t xml:space="preserve">ОБОСОБЕНА ПОЗИЦИЯ 2: „Охрана на обекти в УНСС с технически средства и проверка на </w:t>
            </w:r>
          </w:p>
          <w:p w:rsidR="004D0EA3" w:rsidRDefault="004D0EA3" w:rsidP="004D0EA3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4D0EA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получените сигнали от въоръжени </w:t>
            </w:r>
            <w:proofErr w:type="spellStart"/>
            <w:r w:rsidRPr="004D0EA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автопатрули</w:t>
            </w:r>
            <w:proofErr w:type="spellEnd"/>
            <w:r w:rsidRPr="004D0EA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“</w:t>
            </w:r>
            <w:r w:rsidRPr="004D0EA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br/>
              <w:t xml:space="preserve">ОБОСОБЕНА ПОЗИЦИЯ 3: „Охрана на обекти в П „ССО“ с технически средства и проверка на </w:t>
            </w:r>
          </w:p>
          <w:p w:rsidR="004D0EA3" w:rsidRDefault="004D0EA3" w:rsidP="004D0EA3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4D0EA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получените сигнали от въоръжени </w:t>
            </w:r>
            <w:proofErr w:type="spellStart"/>
            <w:r w:rsidRPr="004D0EA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автопатрули</w:t>
            </w:r>
            <w:proofErr w:type="spellEnd"/>
            <w:r w:rsidRPr="004D0EA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“</w:t>
            </w:r>
            <w:r w:rsidRPr="004D0EA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br/>
              <w:t xml:space="preserve">ОБОСОБЕНА ПОЗИЦИЯ 4: “Охрана на имуществото на РЦДО-гр.Хасково с технически средства и </w:t>
            </w:r>
          </w:p>
          <w:p w:rsidR="004D0EA3" w:rsidRDefault="004D0EA3" w:rsidP="004D0EA3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4D0EA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специализирани патрули”</w:t>
            </w:r>
            <w:r w:rsidRPr="004D0EA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br/>
              <w:t>ОБОСОБЕНА ПОЗИЦИЯ 5: „Охрана със сигнално-охранителна техника /</w:t>
            </w:r>
            <w:proofErr w:type="spellStart"/>
            <w:r w:rsidRPr="004D0EA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паник-бутон</w:t>
            </w:r>
            <w:proofErr w:type="spellEnd"/>
            <w:r w:rsidRPr="004D0EA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/ на УОБ-</w:t>
            </w:r>
          </w:p>
          <w:p w:rsidR="004D0EA3" w:rsidRDefault="004D0EA3" w:rsidP="004D0EA3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4D0EA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Равда“</w:t>
            </w:r>
            <w:r w:rsidRPr="004D0EA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br/>
              <w:t>ОБОСОБЕНА ПОЗИЦИЯ 6: „Транспорт и охрана на ценни пратки за нуждите на РЦДО гр. Хасково</w:t>
            </w:r>
          </w:p>
          <w:p w:rsidR="004D0EA3" w:rsidRPr="004D0EA3" w:rsidRDefault="004D0EA3" w:rsidP="004D0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D0EA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“</w:t>
            </w:r>
          </w:p>
        </w:tc>
      </w:tr>
      <w:tr w:rsidR="004D0EA3" w:rsidRPr="004D0EA3" w:rsidTr="004D0EA3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0EA3" w:rsidRDefault="004D0EA3" w:rsidP="004D0EA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4D0E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II.1.5) Прогнозна обща стойност</w:t>
            </w:r>
            <w:r w:rsidRPr="004D0EA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4D0EA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4D0EA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4D0EA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6</w:t>
            </w:r>
            <w:r w:rsidRPr="004D0EA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4D0EA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9</w:t>
            </w:r>
            <w:r w:rsidRPr="004D0EA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Стойност, без да се включва ДДС:       Валута: </w:t>
            </w:r>
            <w:r w:rsidRPr="004D0EA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4D0E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– прогнозна обща максимална стойност за цялата продължителност на</w:t>
            </w:r>
          </w:p>
          <w:p w:rsidR="004D0EA3" w:rsidRPr="004D0EA3" w:rsidRDefault="004D0EA3" w:rsidP="004D0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D0E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рамковото споразумение)</w:t>
            </w:r>
          </w:p>
        </w:tc>
      </w:tr>
      <w:tr w:rsidR="004D0EA3" w:rsidRPr="004D0EA3" w:rsidTr="004D0EA3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0EA3" w:rsidRPr="004D0EA3" w:rsidRDefault="004D0EA3" w:rsidP="004D0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D0E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II.1.6) Информация относно обособените позиции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12"/>
            </w:tblGrid>
            <w:tr w:rsidR="004D0EA3" w:rsidRPr="004D0EA3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D0EA3" w:rsidRPr="004D0EA3" w:rsidRDefault="004D0EA3" w:rsidP="004D0EA3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4D0EA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Настоящата поръчка е разделена на обособени позиции: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9"/>
                  </w:tblGrid>
                  <w:tr w:rsidR="004D0EA3" w:rsidRPr="004D0EA3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4D0EA3" w:rsidRPr="004D0EA3" w:rsidRDefault="004D0EA3" w:rsidP="004D0EA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4D0EA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да</w:t>
                        </w:r>
                      </w:p>
                    </w:tc>
                  </w:tr>
                </w:tbl>
                <w:p w:rsidR="004D0EA3" w:rsidRPr="004D0EA3" w:rsidRDefault="004D0EA3" w:rsidP="004D0EA3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4D0EA3" w:rsidRPr="004D0EA3" w:rsidRDefault="004D0EA3" w:rsidP="004D0EA3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bg-BG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413"/>
            </w:tblGrid>
            <w:tr w:rsidR="004D0EA3" w:rsidRPr="004D0EA3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926"/>
                    <w:gridCol w:w="231"/>
                  </w:tblGrid>
                  <w:tr w:rsidR="004D0EA3" w:rsidRPr="004D0EA3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bottom"/>
                        <w:hideMark/>
                      </w:tcPr>
                      <w:p w:rsidR="004D0EA3" w:rsidRPr="004D0EA3" w:rsidRDefault="004D0EA3" w:rsidP="004D0EA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4D0EA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Оферти могат да бъдат подавани за: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bottom"/>
                        <w:hideMark/>
                      </w:tcPr>
                      <w:p w:rsidR="004D0EA3" w:rsidRPr="004D0EA3" w:rsidRDefault="004D0EA3" w:rsidP="004D0EA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</w:tr>
                </w:tbl>
                <w:p w:rsidR="004D0EA3" w:rsidRPr="004D0EA3" w:rsidRDefault="004D0EA3" w:rsidP="004D0E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4D0EA3" w:rsidRPr="004D0EA3" w:rsidRDefault="004D0EA3" w:rsidP="004D0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4D0EA3" w:rsidRPr="004D0EA3" w:rsidTr="004D0EA3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0EA3" w:rsidRPr="004D0EA3" w:rsidRDefault="004D0EA3" w:rsidP="004D0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D0E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II.1.7) Обща стойност на обществената поръчка</w:t>
            </w:r>
            <w:r w:rsidRPr="004D0EA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4D0E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(без да се включва ДДС)</w:t>
            </w:r>
            <w:r w:rsidRPr="004D0EA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4D0EA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10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433"/>
            </w:tblGrid>
            <w:tr w:rsidR="004D0EA3" w:rsidRPr="004D0EA3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D0EA3" w:rsidRDefault="004D0EA3" w:rsidP="004D0E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</w:pPr>
                  <w:r w:rsidRPr="004D0EA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Стойност: </w:t>
                  </w:r>
                  <w:r w:rsidRPr="004D0EA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2000</w:t>
                  </w:r>
                  <w:r w:rsidRPr="004D0EA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4D0EA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 xml:space="preserve">(Моля, посочете общата стойност на обществената поръчка. За информация </w:t>
                  </w:r>
                </w:p>
                <w:p w:rsidR="004D0EA3" w:rsidRPr="004D0EA3" w:rsidRDefault="004D0EA3" w:rsidP="004D0E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D0EA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относно индивидуални поръчки, моля, използвайте раздел V)</w:t>
                  </w:r>
                  <w:r w:rsidRPr="004D0EA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br/>
                    <w:t>или</w:t>
                  </w:r>
                  <w:r w:rsidRPr="004D0EA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Най-ниска оферта: / Най-висока оферта:</w:t>
                  </w:r>
                </w:p>
                <w:p w:rsidR="004D0EA3" w:rsidRPr="004D0EA3" w:rsidRDefault="004D0EA3" w:rsidP="004D0EA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D0EA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които са взети предвид</w:t>
                  </w:r>
                </w:p>
                <w:p w:rsidR="004D0EA3" w:rsidRDefault="004D0EA3" w:rsidP="004D0E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</w:pPr>
                  <w:r w:rsidRPr="004D0EA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Валута: </w:t>
                  </w:r>
                  <w:r w:rsidRPr="004D0EA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BGN</w:t>
                  </w:r>
                  <w:r w:rsidRPr="004D0EA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4D0EA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(за рамкови споразумения – обща максимална стойност за цялата продължителност)</w:t>
                  </w:r>
                  <w:r w:rsidRPr="004D0EA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4D0EA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(за динамични системи за покупки – стойност на поръчката/</w:t>
                  </w:r>
                  <w:proofErr w:type="spellStart"/>
                  <w:r w:rsidRPr="004D0EA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ите</w:t>
                  </w:r>
                  <w:proofErr w:type="spellEnd"/>
                  <w:r w:rsidRPr="004D0EA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 xml:space="preserve">, която/които не е/са включена/и </w:t>
                  </w:r>
                </w:p>
                <w:p w:rsidR="004D0EA3" w:rsidRDefault="004D0EA3" w:rsidP="004D0E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</w:pPr>
                  <w:r w:rsidRPr="004D0EA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в предишни обявления за възлагане на поръчки)</w:t>
                  </w:r>
                  <w:r w:rsidRPr="004D0EA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4D0EA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4D0EA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 xml:space="preserve">(за поръчки, базирани на рамкови споразумения; ако това се изисква – стойност на </w:t>
                  </w:r>
                </w:p>
                <w:p w:rsidR="004D0EA3" w:rsidRPr="004D0EA3" w:rsidRDefault="004D0EA3" w:rsidP="004D0E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D0EA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поръчката/</w:t>
                  </w:r>
                  <w:proofErr w:type="spellStart"/>
                  <w:r w:rsidRPr="004D0EA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ите</w:t>
                  </w:r>
                  <w:proofErr w:type="spellEnd"/>
                  <w:r w:rsidRPr="004D0EA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, която/които не е/са включена/и в предишни обявления за възлагане на поръчки)</w:t>
                  </w:r>
                </w:p>
              </w:tc>
            </w:tr>
          </w:tbl>
          <w:p w:rsidR="004D0EA3" w:rsidRPr="004D0EA3" w:rsidRDefault="004D0EA3" w:rsidP="004D0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4D0EA3" w:rsidRPr="004D0EA3" w:rsidTr="004D0EA3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0EA3" w:rsidRPr="004D0EA3" w:rsidRDefault="004D0EA3" w:rsidP="004D0E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D0EA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t>II.2) Описание </w:t>
            </w:r>
            <w:r w:rsidRPr="004D0EA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bg-BG"/>
              </w:rPr>
              <w:t>1</w:t>
            </w:r>
          </w:p>
          <w:tbl>
            <w:tblPr>
              <w:tblW w:w="207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749"/>
              <w:gridCol w:w="4951"/>
            </w:tblGrid>
            <w:tr w:rsidR="004D0EA3" w:rsidRPr="004D0EA3" w:rsidTr="004D0EA3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D0EA3" w:rsidRDefault="004D0EA3" w:rsidP="004D0EA3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4D0EA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4D0EA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4D0EA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4D0EA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4D0EA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"Охрана на имуществото на РЦДО-гр.Хасково с технически средства </w:t>
                  </w:r>
                </w:p>
                <w:p w:rsidR="004D0EA3" w:rsidRPr="004D0EA3" w:rsidRDefault="004D0EA3" w:rsidP="004D0E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D0EA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и специализирани патрули"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D0EA3" w:rsidRPr="004D0EA3" w:rsidRDefault="004D0EA3" w:rsidP="004D0E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D0EA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номер: </w:t>
                  </w:r>
                  <w:r w:rsidRPr="004D0EA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4D0EA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4D0EA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4</w:t>
                  </w:r>
                </w:p>
              </w:tc>
            </w:tr>
            <w:tr w:rsidR="004D0EA3" w:rsidRPr="004D0EA3" w:rsidTr="004D0EA3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D0EA3" w:rsidRPr="004D0EA3" w:rsidRDefault="004D0EA3" w:rsidP="004D0E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D0EA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II.2.2) Допълнителни CPV кодове</w:t>
                  </w:r>
                  <w:r w:rsidRPr="004D0EA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4D0EA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4D0EA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4D0EA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4D0EA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4D0EA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79700000</w:t>
                  </w:r>
                  <w:r w:rsidRPr="004D0EA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4D0EA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4D0EA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4D0EA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4D0EA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4D0EA3" w:rsidRPr="004D0EA3" w:rsidTr="004D0EA3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D0EA3" w:rsidRPr="004D0EA3" w:rsidRDefault="004D0EA3" w:rsidP="004D0E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D0EA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II.2.3) Място на изпълнение</w:t>
                  </w:r>
                  <w:r w:rsidRPr="004D0EA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4D0EA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4D0EA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4D0EA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BG422</w:t>
                  </w:r>
                  <w:r w:rsidRPr="004D0EA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4D0EA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lastRenderedPageBreak/>
                    <w:t>Основно място на изпълнение: </w:t>
                  </w:r>
                  <w:r w:rsidRPr="004D0EA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4D0EA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 Хасково</w:t>
                  </w:r>
                </w:p>
              </w:tc>
            </w:tr>
            <w:tr w:rsidR="004D0EA3" w:rsidRPr="004D0EA3" w:rsidTr="004D0EA3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D0EA3" w:rsidRDefault="004D0EA3" w:rsidP="004D0EA3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4D0EA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lastRenderedPageBreak/>
                    <w:t>II.2.4) Описание на обществената поръчка</w:t>
                  </w:r>
                  <w:r w:rsidRPr="004D0EA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4D0EA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4D0EA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Охрана на имущество с технически средства и проверка на получените сигнали от </w:t>
                  </w:r>
                </w:p>
                <w:p w:rsidR="004D0EA3" w:rsidRDefault="004D0EA3" w:rsidP="004D0EA3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4D0EA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въоръжени </w:t>
                  </w:r>
                  <w:proofErr w:type="spellStart"/>
                  <w:r w:rsidRPr="004D0EA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автопатрули</w:t>
                  </w:r>
                  <w:proofErr w:type="spellEnd"/>
                  <w:r w:rsidRPr="004D0EA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съгласно чл. 5, ал.1, т. 2, ал.2 и чл.10 от Закона за частната </w:t>
                  </w:r>
                </w:p>
                <w:p w:rsidR="004D0EA3" w:rsidRDefault="004D0EA3" w:rsidP="004D0EA3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4D0EA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охранителна дейност на обект РЦДО-гр.Хасково, включващо:</w:t>
                  </w:r>
                  <w:r w:rsidRPr="004D0EA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Денонощно наблюдение и контрол върху състоянието на техническите системи за сигурност </w:t>
                  </w:r>
                </w:p>
                <w:p w:rsidR="004D0EA3" w:rsidRDefault="004D0EA3" w:rsidP="004D0EA3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4D0EA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в обектите и реакция с въоръжен </w:t>
                  </w:r>
                  <w:proofErr w:type="spellStart"/>
                  <w:r w:rsidRPr="004D0EA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автопатрул</w:t>
                  </w:r>
                  <w:proofErr w:type="spellEnd"/>
                  <w:r w:rsidRPr="004D0EA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в срок до 8 /осем/ минути от момента на </w:t>
                  </w:r>
                </w:p>
                <w:p w:rsidR="004D0EA3" w:rsidRDefault="004D0EA3" w:rsidP="004D0EA3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4D0EA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получаването на алармен сигнал;</w:t>
                  </w:r>
                  <w:r w:rsidRPr="004D0EA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Техническо обслужване и функционална проверка на монтираната сигнално-охранителна </w:t>
                  </w:r>
                </w:p>
                <w:p w:rsidR="004D0EA3" w:rsidRDefault="004D0EA3" w:rsidP="004D0EA3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4D0EA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техника в срокове, съгласно изискванията, установени от производителя, а при липса на </w:t>
                  </w:r>
                </w:p>
                <w:p w:rsidR="004D0EA3" w:rsidRDefault="004D0EA3" w:rsidP="004D0EA3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4D0EA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такива - по своя преценка, гарантираща непрекъснатост и надеждна работа;</w:t>
                  </w:r>
                  <w:r w:rsidRPr="004D0EA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При откриване на повреда, времето за реакция и започване на работа по отстраняването</w:t>
                  </w:r>
                </w:p>
                <w:p w:rsidR="004D0EA3" w:rsidRPr="004D0EA3" w:rsidRDefault="004D0EA3" w:rsidP="004D0E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D0EA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е до 2 /два/ часа от констатирането и</w:t>
                  </w:r>
                </w:p>
              </w:tc>
            </w:tr>
            <w:tr w:rsidR="004D0EA3" w:rsidRPr="004D0EA3" w:rsidTr="004D0EA3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D0EA3" w:rsidRPr="004D0EA3" w:rsidRDefault="004D0EA3" w:rsidP="004D0E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D0EA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II.2.6) Прогнозна стойност</w:t>
                  </w:r>
                  <w:r w:rsidRPr="004D0EA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4D0EA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4D0EA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4D0EA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5</w:t>
                  </w:r>
                  <w:r w:rsidRPr="004D0EA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Стойност, без да се включва ДДС:       Валута: </w:t>
                  </w:r>
                  <w:r w:rsidRPr="004D0EA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4D0EA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 xml:space="preserve">(за рамкови споразумения - прогнозна обща максимална </w:t>
                  </w:r>
                  <w:proofErr w:type="spellStart"/>
                  <w:r w:rsidRPr="004D0EA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стойнсот</w:t>
                  </w:r>
                  <w:proofErr w:type="spellEnd"/>
                  <w:r w:rsidRPr="004D0EA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 xml:space="preserve"> за цялата продължителност)</w:t>
                  </w:r>
                </w:p>
              </w:tc>
            </w:tr>
            <w:tr w:rsidR="004D0EA3" w:rsidRPr="004D0EA3" w:rsidTr="004D0EA3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D0EA3" w:rsidRDefault="004D0EA3" w:rsidP="004D0E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</w:pPr>
                  <w:r w:rsidRPr="004D0EA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 xml:space="preserve">II.2.7) Продължителност на поръчката, рамковото споразумение или динамичната система за </w:t>
                  </w:r>
                </w:p>
                <w:p w:rsidR="004D0EA3" w:rsidRPr="004D0EA3" w:rsidRDefault="004D0EA3" w:rsidP="004D0E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D0EA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покупки</w:t>
                  </w:r>
                  <w:r w:rsidRPr="004D0EA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4D0EA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5</w:t>
                  </w:r>
                  <w:r w:rsidRPr="004D0EA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4D0EA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6</w:t>
                  </w:r>
                  <w:r w:rsidRPr="004D0EA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Начална дата:  </w:t>
                  </w:r>
                  <w:r w:rsidRPr="004D0EA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/</w:t>
                  </w:r>
                  <w:r w:rsidRPr="004D0EA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Крайна дата:</w:t>
                  </w:r>
                </w:p>
              </w:tc>
            </w:tr>
            <w:tr w:rsidR="004D0EA3" w:rsidRPr="004D0EA3" w:rsidTr="004D0EA3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D0EA3" w:rsidRDefault="004D0EA3" w:rsidP="004D0E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D0EA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II.2.13) Информация относно средства от Европейския съюз</w:t>
                  </w:r>
                  <w:r w:rsidRPr="004D0EA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4D0EA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5</w:t>
                  </w:r>
                  <w:r w:rsidRPr="004D0EA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4D0EA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10</w:t>
                  </w:r>
                  <w:r w:rsidRPr="004D0EA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Обществената поръчка е във връзка с проект и/или програма, финансиран/а със средства от </w:t>
                  </w:r>
                </w:p>
                <w:p w:rsidR="004D0EA3" w:rsidRPr="004D0EA3" w:rsidRDefault="004D0EA3" w:rsidP="004D0EA3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4D0EA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Европейския съюз: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4D0EA3" w:rsidRPr="004D0EA3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4D0EA3" w:rsidRPr="004D0EA3" w:rsidRDefault="004D0EA3" w:rsidP="004D0EA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4D0EA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4D0EA3" w:rsidRPr="004D0EA3" w:rsidRDefault="004D0EA3" w:rsidP="004D0EA3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4D0EA3" w:rsidRPr="004D0EA3" w:rsidTr="004D0EA3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D0EA3" w:rsidRPr="004D0EA3" w:rsidRDefault="004D0EA3" w:rsidP="004D0E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D0EA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II.2.14) Допълнителна информация</w:t>
                  </w:r>
                  <w:r w:rsidRPr="004D0EA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</w:p>
              </w:tc>
            </w:tr>
          </w:tbl>
          <w:p w:rsidR="004D0EA3" w:rsidRPr="004D0EA3" w:rsidRDefault="004D0EA3" w:rsidP="004D0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4D0EA3" w:rsidRPr="004D0EA3" w:rsidTr="004D0EA3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0EA3" w:rsidRPr="004D0EA3" w:rsidRDefault="004D0EA3" w:rsidP="004D0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D0E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II.3) Прогнозна дата за публикуване на обявление за поръчка</w:t>
            </w:r>
            <w:r w:rsidRPr="004D0EA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4D0EA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9</w:t>
            </w:r>
          </w:p>
        </w:tc>
      </w:tr>
    </w:tbl>
    <w:p w:rsidR="004D0EA3" w:rsidRPr="004D0EA3" w:rsidRDefault="004D0EA3" w:rsidP="004D0EA3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4D0EA3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 Раздел III: Правна, икономическа, финансова и техническа информация </w:t>
      </w:r>
    </w:p>
    <w:p w:rsidR="004D0EA3" w:rsidRPr="004D0EA3" w:rsidRDefault="004D0EA3" w:rsidP="004D0EA3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4D0EA3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III.1) Условия за участие</w:t>
      </w:r>
    </w:p>
    <w:tbl>
      <w:tblPr>
        <w:tblW w:w="209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40"/>
      </w:tblGrid>
      <w:tr w:rsidR="004D0EA3" w:rsidRPr="004D0EA3" w:rsidTr="004D0EA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0EA3" w:rsidRPr="004D0EA3" w:rsidRDefault="004D0EA3" w:rsidP="004D0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D0E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III.1.4) Обективни правила и критерии за участие</w:t>
            </w:r>
            <w:r w:rsidRPr="004D0EA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4D0EA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Списък и кратко описание на правила и критерии: </w:t>
            </w:r>
          </w:p>
        </w:tc>
      </w:tr>
      <w:tr w:rsidR="004D0EA3" w:rsidRPr="004D0EA3" w:rsidTr="004D0EA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0EA3" w:rsidRDefault="004D0EA3" w:rsidP="004D0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D0E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III.1.5) Информация относно запазени поръчки</w:t>
            </w:r>
            <w:r w:rsidRPr="004D0EA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4D0EA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4D0EA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Поръчката е запазена за защитени предприятия и икономически оператори, насочени към социална и </w:t>
            </w:r>
          </w:p>
          <w:p w:rsidR="004D0EA3" w:rsidRDefault="004D0EA3" w:rsidP="004D0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D0EA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професионална интеграция на лица с увреждания или лица в неравностойно положение: </w:t>
            </w:r>
            <w:r w:rsidRPr="004D0EA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  <w:r w:rsidRPr="004D0EA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4D0EA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Изпълнението на поръчката е ограничено в рамките на програми за създаване на защитени работни </w:t>
            </w:r>
          </w:p>
          <w:p w:rsidR="004D0EA3" w:rsidRDefault="004D0EA3" w:rsidP="004D0EA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4D0EA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места: </w:t>
            </w:r>
            <w:r w:rsidRPr="004D0EA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  <w:r w:rsidRPr="004D0EA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4D0E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(Само в случай на поръчки за определени здравни, социални и културни услуги, обхванати от член 77</w:t>
            </w:r>
          </w:p>
          <w:p w:rsidR="004D0EA3" w:rsidRDefault="004D0EA3" w:rsidP="004D0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D0E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от Директива 2014/24/ЕС)</w:t>
            </w:r>
            <w:r w:rsidRPr="004D0EA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Участието в процедурата е запазено за организации, изпълняващи задачи по предоставяне на </w:t>
            </w:r>
          </w:p>
          <w:p w:rsidR="004D0EA3" w:rsidRDefault="004D0EA3" w:rsidP="004D0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D0EA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обществена услуга и отговарящи на условията, посочени в член 77, параграф 2 от Директива </w:t>
            </w:r>
          </w:p>
          <w:p w:rsidR="004D0EA3" w:rsidRPr="004D0EA3" w:rsidRDefault="004D0EA3" w:rsidP="004D0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D0EA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2014/24/ЕС: </w:t>
            </w:r>
            <w:r w:rsidRPr="004D0EA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</w:p>
        </w:tc>
      </w:tr>
    </w:tbl>
    <w:p w:rsidR="004D0EA3" w:rsidRPr="004D0EA3" w:rsidRDefault="004D0EA3" w:rsidP="004D0EA3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4D0EA3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III.2) Условия във връзка с поръчката </w:t>
      </w:r>
      <w:r w:rsidRPr="004D0EA3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vertAlign w:val="superscript"/>
          <w:lang w:eastAsia="bg-BG"/>
        </w:rPr>
        <w:t>2</w:t>
      </w:r>
    </w:p>
    <w:tbl>
      <w:tblPr>
        <w:tblW w:w="210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90"/>
      </w:tblGrid>
      <w:tr w:rsidR="004D0EA3" w:rsidRPr="004D0EA3" w:rsidTr="004D0EA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0EA3" w:rsidRPr="004D0EA3" w:rsidRDefault="004D0EA3" w:rsidP="004D0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D0E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III.2.1) Информация относно определена професия</w:t>
            </w:r>
            <w:r w:rsidRPr="004D0EA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proofErr w:type="spellStart"/>
            <w:r w:rsidRPr="004D0EA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Изпълненито</w:t>
            </w:r>
            <w:proofErr w:type="spellEnd"/>
            <w:r w:rsidRPr="004D0EA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на поръчката е ограничено до определена професия: </w:t>
            </w:r>
            <w:r w:rsidRPr="004D0EA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  <w:r w:rsidRPr="004D0EA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Позоваване на приложимата законова, подзаконова или административна разпоредба: </w:t>
            </w:r>
          </w:p>
        </w:tc>
      </w:tr>
      <w:tr w:rsidR="004D0EA3" w:rsidRPr="004D0EA3" w:rsidTr="004D0EA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0EA3" w:rsidRPr="004D0EA3" w:rsidRDefault="004D0EA3" w:rsidP="004D0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D0E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III.2.2) Условия за изпълнение на поръчката</w:t>
            </w:r>
            <w:r w:rsidRPr="004D0EA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4D0EA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8</w:t>
            </w:r>
            <w:r w:rsidRPr="004D0EA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4D0EA3" w:rsidRPr="004D0EA3" w:rsidTr="004D0EA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0EA3" w:rsidRDefault="004D0EA3" w:rsidP="004D0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D0E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III.2.3) Информация относно персонала, който отговаря за изпълнението на поръчката</w:t>
            </w:r>
            <w:r w:rsidRPr="004D0EA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4D0EA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8</w:t>
            </w:r>
            <w:r w:rsidRPr="004D0EA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Задължение за посочване на имената и професионалните квалификации на персонала, който </w:t>
            </w:r>
          </w:p>
          <w:p w:rsidR="004D0EA3" w:rsidRPr="004D0EA3" w:rsidRDefault="004D0EA3" w:rsidP="004D0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D0EA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отговаря за изпълнението на поръчката: </w:t>
            </w:r>
            <w:r w:rsidRPr="004D0EA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</w:p>
        </w:tc>
      </w:tr>
    </w:tbl>
    <w:p w:rsidR="004D0EA3" w:rsidRPr="004D0EA3" w:rsidRDefault="004D0EA3" w:rsidP="004D0EA3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4D0EA3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 Раздел IV:Процедура </w:t>
      </w:r>
    </w:p>
    <w:p w:rsidR="004D0EA3" w:rsidRPr="004D0EA3" w:rsidRDefault="004D0EA3" w:rsidP="004D0EA3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4D0EA3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IV.1) Описание</w:t>
      </w:r>
      <w:r w:rsidRPr="004D0EA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4D0EA3">
        <w:rPr>
          <w:rFonts w:ascii="Trebuchet MS" w:eastAsia="Times New Roman" w:hAnsi="Trebuchet MS" w:cs="Times New Roman"/>
          <w:color w:val="000000"/>
          <w:sz w:val="16"/>
          <w:szCs w:val="16"/>
          <w:vertAlign w:val="superscript"/>
          <w:lang w:eastAsia="bg-BG"/>
        </w:rPr>
        <w:t>5</w:t>
      </w:r>
      <w:r w:rsidRPr="004D0EA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4D0EA3">
        <w:rPr>
          <w:rFonts w:ascii="Trebuchet MS" w:eastAsia="Times New Roman" w:hAnsi="Trebuchet MS" w:cs="Times New Roman"/>
          <w:color w:val="000000"/>
          <w:sz w:val="16"/>
          <w:szCs w:val="16"/>
          <w:vertAlign w:val="superscript"/>
          <w:lang w:eastAsia="bg-BG"/>
        </w:rPr>
        <w:t>10</w:t>
      </w:r>
      <w:r w:rsidRPr="004D0EA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4D0EA3">
        <w:rPr>
          <w:rFonts w:ascii="Trebuchet MS" w:eastAsia="Times New Roman" w:hAnsi="Trebuchet MS" w:cs="Times New Roman"/>
          <w:color w:val="000000"/>
          <w:sz w:val="16"/>
          <w:szCs w:val="16"/>
          <w:vertAlign w:val="superscript"/>
          <w:lang w:eastAsia="bg-BG"/>
        </w:rPr>
        <w:t>14</w:t>
      </w:r>
    </w:p>
    <w:tbl>
      <w:tblPr>
        <w:tblW w:w="209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40"/>
      </w:tblGrid>
      <w:tr w:rsidR="004D0EA3" w:rsidRPr="004D0EA3" w:rsidTr="004D0EA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94"/>
            </w:tblGrid>
            <w:tr w:rsidR="004D0EA3" w:rsidRPr="004D0EA3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638"/>
                  </w:tblGrid>
                  <w:tr w:rsidR="004D0EA3" w:rsidRPr="004D0EA3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4D0EA3" w:rsidRPr="004D0EA3" w:rsidRDefault="004D0EA3" w:rsidP="004D0EA3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bg-BG"/>
                          </w:rPr>
                        </w:pPr>
                        <w:r w:rsidRPr="004D0EA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bg-BG"/>
                          </w:rPr>
                          <w:t>IV.1.1)Вид процедура:</w:t>
                        </w:r>
                      </w:p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217"/>
                        </w:tblGrid>
                        <w:tr w:rsidR="004D0EA3" w:rsidRPr="004D0EA3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D0EA3" w:rsidRPr="004D0EA3" w:rsidRDefault="004D0EA3" w:rsidP="004D0EA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4D0EA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Открита процедура </w:t>
                              </w:r>
                              <w:r w:rsidRPr="004D0EA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vertAlign w:val="superscript"/>
                                  <w:lang w:eastAsia="bg-BG"/>
                                </w:rPr>
                                <w:t>8</w:t>
                              </w:r>
                            </w:p>
                          </w:tc>
                        </w:tr>
                      </w:tbl>
                      <w:p w:rsidR="004D0EA3" w:rsidRPr="004D0EA3" w:rsidRDefault="004D0EA3" w:rsidP="004D0EA3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</w:tr>
                </w:tbl>
                <w:p w:rsidR="004D0EA3" w:rsidRPr="004D0EA3" w:rsidRDefault="004D0EA3" w:rsidP="004D0E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4D0EA3" w:rsidRPr="004D0EA3" w:rsidRDefault="004D0EA3" w:rsidP="004D0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4D0EA3" w:rsidRPr="004D0EA3" w:rsidTr="004D0EA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0EA3" w:rsidRPr="004D0EA3" w:rsidRDefault="004D0EA3" w:rsidP="004D0E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D0E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IV.1.3) Информация относно рамково </w:t>
            </w:r>
            <w:proofErr w:type="spellStart"/>
            <w:r w:rsidRPr="004D0E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споразмение</w:t>
            </w:r>
            <w:proofErr w:type="spellEnd"/>
            <w:r w:rsidRPr="004D0E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или динамична система за покупки</w:t>
            </w:r>
            <w:r w:rsidRPr="004D0EA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167"/>
            </w:tblGrid>
            <w:tr w:rsidR="004D0EA3" w:rsidRPr="004D0EA3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D0EA3" w:rsidRPr="004D0EA3" w:rsidRDefault="004D0EA3" w:rsidP="004D0E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D0EA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Тази обществена поръчка обхваща сключването на рамково споразумение: </w:t>
                  </w:r>
                  <w:r w:rsidRPr="004D0EA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</w:p>
              </w:tc>
            </w:tr>
            <w:tr w:rsidR="004D0EA3" w:rsidRPr="004D0EA3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D0EA3" w:rsidRDefault="004D0EA3" w:rsidP="004D0E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D0EA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В случай на рамкови споразумения – обосноваване на срока, чиято продължителност надвишава </w:t>
                  </w:r>
                </w:p>
                <w:p w:rsidR="004D0EA3" w:rsidRPr="004D0EA3" w:rsidRDefault="004D0EA3" w:rsidP="004D0E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D0EA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четири години: </w:t>
                  </w:r>
                  <w:r w:rsidRPr="004D0EA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5</w:t>
                  </w:r>
                  <w:r w:rsidRPr="004D0EA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4D0EA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14</w:t>
                  </w:r>
                </w:p>
              </w:tc>
            </w:tr>
          </w:tbl>
          <w:p w:rsidR="004D0EA3" w:rsidRPr="004D0EA3" w:rsidRDefault="004D0EA3" w:rsidP="004D0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4D0EA3" w:rsidRPr="004D0EA3" w:rsidTr="004D0EA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0EA3" w:rsidRPr="004D0EA3" w:rsidRDefault="004D0EA3" w:rsidP="004D0E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D0E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IV.1.10) Определяне на националните правила, приложими към процедурата:</w:t>
            </w:r>
            <w:r w:rsidRPr="004D0EA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4D0EA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8</w:t>
            </w:r>
          </w:p>
          <w:p w:rsidR="004D0EA3" w:rsidRPr="004D0EA3" w:rsidRDefault="004D0EA3" w:rsidP="004D0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D0EA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Информация относно национални процедури, налични на: (URL)</w:t>
            </w:r>
          </w:p>
        </w:tc>
      </w:tr>
      <w:tr w:rsidR="004D0EA3" w:rsidRPr="004D0EA3" w:rsidTr="004D0EA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0EA3" w:rsidRPr="004D0EA3" w:rsidRDefault="004D0EA3" w:rsidP="004D0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D0E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IV.1.11) Основни характеристики на процедурата по възлагане</w:t>
            </w:r>
            <w:r w:rsidRPr="004D0EA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</w:p>
        </w:tc>
      </w:tr>
    </w:tbl>
    <w:p w:rsidR="004D0EA3" w:rsidRPr="004D0EA3" w:rsidRDefault="004D0EA3" w:rsidP="004D0EA3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4D0EA3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IV.2) Административна информация</w:t>
      </w:r>
      <w:r w:rsidRPr="004D0EA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tbl>
      <w:tblPr>
        <w:tblW w:w="210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90"/>
      </w:tblGrid>
      <w:tr w:rsidR="004D0EA3" w:rsidRPr="004D0EA3" w:rsidTr="004D0EA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0EA3" w:rsidRPr="004D0EA3" w:rsidRDefault="004D0EA3" w:rsidP="004D0E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D0E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IV.2.1) Предишна публикация относно тази процедура</w:t>
            </w:r>
            <w:r w:rsidRPr="004D0EA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4D0EA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5</w:t>
            </w:r>
            <w:r w:rsidRPr="004D0EA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4D0EA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10</w:t>
            </w:r>
          </w:p>
          <w:p w:rsidR="004D0EA3" w:rsidRDefault="004D0EA3" w:rsidP="004D0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D0EA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Номер на обявлението в ОВ на ЕС: </w:t>
            </w:r>
            <w:r w:rsidRPr="004D0EA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2016/S 218-397450</w:t>
            </w:r>
            <w:r w:rsidRPr="004D0EA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4D0E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(напр. 2015/S 123-123456)</w:t>
            </w:r>
            <w:r w:rsidRPr="004D0EA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   и  Номер на </w:t>
            </w:r>
          </w:p>
          <w:p w:rsidR="004D0EA3" w:rsidRDefault="004D0EA3" w:rsidP="004D0EA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4D0EA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обявлението в РОП: </w:t>
            </w:r>
            <w:r w:rsidRPr="004D0EA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757102</w:t>
            </w:r>
            <w:r w:rsidRPr="004D0EA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4D0E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(напр. 123456)</w:t>
            </w:r>
            <w:r w:rsidRPr="004D0EA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4D0E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(Едно от следните: Обявление за предварителна информация; Обявление на профила на купувача) </w:t>
            </w:r>
            <w:r w:rsidRPr="004D0E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perscript"/>
                <w:lang w:eastAsia="bg-BG"/>
              </w:rPr>
              <w:t>5</w:t>
            </w:r>
            <w:r w:rsidRPr="004D0E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br/>
              <w:t xml:space="preserve">(Едно от следните: Обявление за предварителна информация, използвано като покана за участие в </w:t>
            </w:r>
          </w:p>
          <w:p w:rsidR="004D0EA3" w:rsidRPr="004D0EA3" w:rsidRDefault="004D0EA3" w:rsidP="004D0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D0E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състезателна процедура; Обявление за поръчка; Обявление за доброволна прозрачност </w:t>
            </w:r>
            <w:proofErr w:type="spellStart"/>
            <w:r w:rsidRPr="004D0E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ex</w:t>
            </w:r>
            <w:proofErr w:type="spellEnd"/>
            <w:r w:rsidRPr="004D0E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4D0E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ante</w:t>
            </w:r>
            <w:proofErr w:type="spellEnd"/>
            <w:r w:rsidRPr="004D0E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 </w:t>
            </w:r>
            <w:r w:rsidRPr="004D0E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perscript"/>
                <w:lang w:eastAsia="bg-BG"/>
              </w:rPr>
              <w:t>10</w:t>
            </w:r>
          </w:p>
        </w:tc>
      </w:tr>
      <w:tr w:rsidR="004D0EA3" w:rsidRPr="004D0EA3" w:rsidTr="004D0EA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0EA3" w:rsidRPr="004D0EA3" w:rsidRDefault="004D0EA3" w:rsidP="004D0E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D0E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IV.2.2) Срок за получаване на оферти или на заявления за участие</w:t>
            </w:r>
            <w:r w:rsidRPr="004D0EA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4D0EA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5</w:t>
            </w:r>
            <w:r w:rsidRPr="004D0EA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4D0E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Срок за получаване на заявления за интерес</w:t>
            </w:r>
            <w:r w:rsidRPr="004D0EA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14</w:t>
            </w:r>
            <w:r w:rsidRPr="004D0EA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  <w:p w:rsidR="004D0EA3" w:rsidRPr="004D0EA3" w:rsidRDefault="004D0EA3" w:rsidP="004D0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D0EA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Дата:    Час:  </w:t>
            </w:r>
            <w:r w:rsidRPr="004D0E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4D0E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чч</w:t>
            </w:r>
            <w:proofErr w:type="spellEnd"/>
            <w:r w:rsidRPr="004D0E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:мм)</w:t>
            </w:r>
          </w:p>
        </w:tc>
      </w:tr>
      <w:tr w:rsidR="004D0EA3" w:rsidRPr="004D0EA3" w:rsidTr="004D0EA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0EA3" w:rsidRPr="004D0EA3" w:rsidRDefault="004D0EA3" w:rsidP="004D0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D0E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IV.2.4) Езици, на които могат да бъдат подадени офертите или заявленията за участие:</w:t>
            </w:r>
            <w:r w:rsidRPr="004D0EA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4D0EA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  <w:r w:rsidRPr="004D0EA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4D0EA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5</w:t>
            </w:r>
          </w:p>
        </w:tc>
      </w:tr>
      <w:tr w:rsidR="004D0EA3" w:rsidRPr="004D0EA3" w:rsidTr="004D0EA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0EA3" w:rsidRPr="004D0EA3" w:rsidRDefault="004D0EA3" w:rsidP="004D0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D0E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IV.2.5) Предвидена дата за началото на процедурите по възлагане</w:t>
            </w:r>
            <w:r w:rsidRPr="004D0EA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4D0EA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  <w:r w:rsidRPr="004D0EA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4D0EA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14</w:t>
            </w:r>
          </w:p>
        </w:tc>
      </w:tr>
      <w:tr w:rsidR="004D0EA3" w:rsidRPr="004D0EA3" w:rsidTr="004D0EA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0EA3" w:rsidRDefault="004D0EA3" w:rsidP="004D0E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4D0E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 xml:space="preserve">IV.2.9) Информация относно прекратяване на състезателна процедура, възложена чрез </w:t>
            </w:r>
          </w:p>
          <w:p w:rsidR="004D0EA3" w:rsidRPr="004D0EA3" w:rsidRDefault="004D0EA3" w:rsidP="004D0E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D0E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обявление за предварителна информация</w:t>
            </w:r>
            <w:r w:rsidRPr="004D0EA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4D0EA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10</w:t>
            </w:r>
          </w:p>
          <w:p w:rsidR="004D0EA3" w:rsidRDefault="004D0EA3" w:rsidP="004D0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D0EA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Възлагащият орган няма да възлага повече поръчки въз основа на горепосоченото обявление за</w:t>
            </w:r>
          </w:p>
          <w:p w:rsidR="004D0EA3" w:rsidRPr="004D0EA3" w:rsidRDefault="004D0EA3" w:rsidP="004D0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D0EA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предварителна информация: </w:t>
            </w:r>
            <w:r w:rsidRPr="004D0EA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</w:p>
        </w:tc>
      </w:tr>
    </w:tbl>
    <w:p w:rsidR="004D0EA3" w:rsidRPr="004D0EA3" w:rsidRDefault="004D0EA3" w:rsidP="004D0EA3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4D0EA3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Раздел V: Възлагане на поръчката </w:t>
      </w:r>
      <w:r w:rsidRPr="004D0EA3">
        <w:rPr>
          <w:rFonts w:ascii="Trebuchet MS" w:eastAsia="Times New Roman" w:hAnsi="Trebuchet MS" w:cs="Times New Roman"/>
          <w:b/>
          <w:bCs/>
          <w:color w:val="000000"/>
          <w:vertAlign w:val="superscript"/>
          <w:lang w:eastAsia="bg-BG"/>
        </w:rPr>
        <w:t>1</w:t>
      </w:r>
      <w:r w:rsidRPr="004D0EA3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 </w:t>
      </w:r>
      <w:r w:rsidRPr="004D0EA3">
        <w:rPr>
          <w:rFonts w:ascii="Trebuchet MS" w:eastAsia="Times New Roman" w:hAnsi="Trebuchet MS" w:cs="Times New Roman"/>
          <w:b/>
          <w:bCs/>
          <w:color w:val="000000"/>
          <w:vertAlign w:val="superscript"/>
          <w:lang w:eastAsia="bg-BG"/>
        </w:rPr>
        <w:t>10</w:t>
      </w:r>
    </w:p>
    <w:p w:rsidR="004D0EA3" w:rsidRPr="004D0EA3" w:rsidRDefault="004D0EA3" w:rsidP="004D0EA3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4D0EA3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Поръчка №</w:t>
      </w:r>
      <w:r w:rsidRPr="004D0EA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4D0EA3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ЗОП-39/2017 г.</w:t>
      </w:r>
      <w:r w:rsidRPr="004D0EA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 </w:t>
      </w:r>
      <w:r w:rsidRPr="004D0EA3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Обособена позиция №</w:t>
      </w:r>
      <w:r w:rsidRPr="004D0EA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4D0EA3">
        <w:rPr>
          <w:rFonts w:ascii="Trebuchet MS" w:eastAsia="Times New Roman" w:hAnsi="Trebuchet MS" w:cs="Times New Roman"/>
          <w:color w:val="000000"/>
          <w:sz w:val="16"/>
          <w:szCs w:val="16"/>
          <w:vertAlign w:val="superscript"/>
          <w:lang w:eastAsia="bg-BG"/>
        </w:rPr>
        <w:t>2</w:t>
      </w:r>
      <w:r w:rsidRPr="004D0EA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4D0EA3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4</w:t>
      </w:r>
      <w:r w:rsidRPr="004D0EA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</w:t>
      </w:r>
      <w:r w:rsidRPr="004D0EA3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Наименование</w:t>
      </w:r>
      <w:r w:rsidRPr="004D0EA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4D0EA3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"Охрана на имуществото на РЦДО-гр.Хасково с технически средства и специализирани патрули"</w:t>
      </w:r>
    </w:p>
    <w:p w:rsidR="004D0EA3" w:rsidRPr="004D0EA3" w:rsidRDefault="004D0EA3" w:rsidP="004D0EA3">
      <w:pPr>
        <w:spacing w:after="150" w:line="240" w:lineRule="auto"/>
        <w:rPr>
          <w:rFonts w:ascii="Courier New" w:eastAsia="Times New Roman" w:hAnsi="Courier New" w:cs="Courier New"/>
          <w:sz w:val="20"/>
          <w:szCs w:val="20"/>
          <w:lang w:eastAsia="bg-BG"/>
        </w:rPr>
      </w:pPr>
      <w:r w:rsidRPr="004D0EA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Възложена е поръчка/обособена позиция: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"/>
      </w:tblGrid>
      <w:tr w:rsidR="004D0EA3" w:rsidRPr="004D0EA3" w:rsidTr="004D0E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0EA3" w:rsidRPr="004D0EA3" w:rsidRDefault="004D0EA3" w:rsidP="004D0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D0EA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</w:t>
            </w:r>
          </w:p>
        </w:tc>
      </w:tr>
    </w:tbl>
    <w:p w:rsidR="004D0EA3" w:rsidRPr="004D0EA3" w:rsidRDefault="004D0EA3" w:rsidP="004D0EA3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eastAsia="bg-BG"/>
        </w:rPr>
      </w:pPr>
      <w:r w:rsidRPr="004D0EA3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V.1) Информация относно невъзлагане</w:t>
      </w:r>
    </w:p>
    <w:tbl>
      <w:tblPr>
        <w:tblW w:w="208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80"/>
      </w:tblGrid>
      <w:tr w:rsidR="004D0EA3" w:rsidRPr="004D0EA3" w:rsidTr="004D0EA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42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607"/>
            </w:tblGrid>
            <w:tr w:rsidR="004D0EA3" w:rsidRPr="004D0EA3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D0EA3" w:rsidRPr="004D0EA3" w:rsidRDefault="004D0EA3" w:rsidP="004D0E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D0EA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Поръчката/обособената позиция не е възложена:</w:t>
                  </w:r>
                </w:p>
              </w:tc>
            </w:tr>
          </w:tbl>
          <w:p w:rsidR="004D0EA3" w:rsidRPr="004D0EA3" w:rsidRDefault="004D0EA3" w:rsidP="004D0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4D0EA3" w:rsidRPr="004D0EA3" w:rsidRDefault="004D0EA3" w:rsidP="004D0EA3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4D0EA3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V.2) Възлагане на поръчката</w:t>
      </w:r>
    </w:p>
    <w:tbl>
      <w:tblPr>
        <w:tblW w:w="208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775"/>
        <w:gridCol w:w="105"/>
      </w:tblGrid>
      <w:tr w:rsidR="004D0EA3" w:rsidRPr="004D0EA3" w:rsidTr="004D0EA3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0EA3" w:rsidRPr="004D0EA3" w:rsidRDefault="004D0EA3" w:rsidP="004D0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D0E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V.2.1) Дата на сключване на договора</w:t>
            </w:r>
            <w:r w:rsidRPr="004D0EA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4D0EA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8</w:t>
            </w:r>
            <w:r w:rsidRPr="004D0EA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4D0EA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28/06/2017</w:t>
            </w:r>
            <w:r w:rsidRPr="004D0EA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4D0E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4D0E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дд</w:t>
            </w:r>
            <w:proofErr w:type="spellEnd"/>
            <w:r w:rsidRPr="004D0E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/мм/</w:t>
            </w:r>
            <w:proofErr w:type="spellStart"/>
            <w:r w:rsidRPr="004D0E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гггг</w:t>
            </w:r>
            <w:proofErr w:type="spellEnd"/>
            <w:r w:rsidRPr="004D0E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  <w:tr w:rsidR="004D0EA3" w:rsidRPr="004D0EA3" w:rsidTr="004D0EA3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0EA3" w:rsidRDefault="004D0EA3" w:rsidP="004D0EA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4D0E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V.2.2) Информация относно оферти</w:t>
            </w:r>
            <w:r w:rsidRPr="004D0EA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получените оферти: </w:t>
            </w:r>
            <w:r w:rsidRPr="004D0EA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2</w:t>
            </w:r>
            <w:r w:rsidRPr="004D0EA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МСП: </w:t>
            </w:r>
            <w:r w:rsidRPr="004D0EA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8</w:t>
            </w:r>
            <w:r w:rsidRPr="004D0EA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4D0EA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4D0EA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4D0E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(МСП - както е определено в Препоръка 2003/361/ЕО на </w:t>
            </w:r>
          </w:p>
          <w:p w:rsidR="004D0EA3" w:rsidRPr="004D0EA3" w:rsidRDefault="004D0EA3" w:rsidP="004D0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D0E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Комисията)</w:t>
            </w:r>
            <w:r w:rsidRPr="004D0EA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Брой на офертите, постъпили от </w:t>
            </w:r>
            <w:proofErr w:type="spellStart"/>
            <w:r w:rsidRPr="004D0EA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оференти</w:t>
            </w:r>
            <w:proofErr w:type="spellEnd"/>
            <w:r w:rsidRPr="004D0EA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 други държави-членки на ЕС: </w:t>
            </w:r>
            <w:r w:rsidRPr="004D0EA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8</w:t>
            </w:r>
            <w:r w:rsidRPr="004D0EA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4D0EA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4D0EA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Брой на офертите, постъпили от </w:t>
            </w:r>
            <w:proofErr w:type="spellStart"/>
            <w:r w:rsidRPr="004D0EA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оференти</w:t>
            </w:r>
            <w:proofErr w:type="spellEnd"/>
            <w:r w:rsidRPr="004D0EA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 държави, които не са членки на ЕС: </w:t>
            </w:r>
            <w:r w:rsidRPr="004D0EA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8</w:t>
            </w:r>
            <w:r w:rsidRPr="004D0EA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4D0EA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4D0EA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получени по електронен път: </w:t>
            </w:r>
            <w:r w:rsidRPr="004D0EA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8</w:t>
            </w:r>
            <w:r w:rsidRPr="004D0EA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4D0EA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</w:p>
        </w:tc>
      </w:tr>
      <w:tr w:rsidR="004D0EA3" w:rsidRPr="004D0EA3" w:rsidTr="004D0EA3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0EA3" w:rsidRPr="004D0EA3" w:rsidRDefault="004D0EA3" w:rsidP="004D0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D0EA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Поръчката е възложена на група от икономически оператори: </w:t>
            </w:r>
            <w:r w:rsidRPr="004D0EA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8</w:t>
            </w:r>
            <w:r w:rsidRPr="004D0EA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4D0EA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</w:p>
        </w:tc>
      </w:tr>
      <w:tr w:rsidR="004D0EA3" w:rsidRPr="004D0EA3" w:rsidTr="004D0EA3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0EA3" w:rsidRPr="004D0EA3" w:rsidRDefault="004D0EA3" w:rsidP="004D0E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D0E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V.2.3) Наименование и адрес на изпълнителя</w:t>
            </w:r>
            <w:r w:rsidRPr="004D0EA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4D0EA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  <w:tbl>
            <w:tblPr>
              <w:tblW w:w="207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795"/>
              <w:gridCol w:w="3501"/>
              <w:gridCol w:w="4080"/>
              <w:gridCol w:w="9324"/>
            </w:tblGrid>
            <w:tr w:rsidR="004D0EA3" w:rsidRPr="004D0EA3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D0EA3" w:rsidRPr="004D0EA3" w:rsidRDefault="004D0EA3" w:rsidP="004D0E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D0EA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 </w:t>
                  </w:r>
                  <w:r w:rsidRPr="004D0EA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ММ Груп ООД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D0EA3" w:rsidRPr="004D0EA3" w:rsidRDefault="004D0EA3" w:rsidP="004D0E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D0EA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Национален регистрационен номер: </w:t>
                  </w:r>
                  <w:r w:rsidRPr="004D0EA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4D0EA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4D0EA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126733975</w:t>
                  </w:r>
                </w:p>
              </w:tc>
            </w:tr>
            <w:tr w:rsidR="004D0EA3" w:rsidRPr="004D0EA3">
              <w:tc>
                <w:tcPr>
                  <w:tcW w:w="0" w:type="auto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D0EA3" w:rsidRPr="004D0EA3" w:rsidRDefault="004D0EA3" w:rsidP="004D0E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D0EA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 </w:t>
                  </w:r>
                  <w:r w:rsidRPr="004D0EA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ул. Добруджа №17</w:t>
                  </w:r>
                </w:p>
              </w:tc>
            </w:tr>
            <w:tr w:rsidR="004D0EA3" w:rsidRPr="004D0EA3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D0EA3" w:rsidRPr="004D0EA3" w:rsidRDefault="004D0EA3" w:rsidP="004D0E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D0EA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 </w:t>
                  </w:r>
                  <w:r w:rsidRPr="004D0EA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 Хасково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D0EA3" w:rsidRPr="004D0EA3" w:rsidRDefault="004D0EA3" w:rsidP="004D0E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D0EA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код NUTS: </w:t>
                  </w:r>
                  <w:r w:rsidRPr="004D0EA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BG422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D0EA3" w:rsidRPr="004D0EA3" w:rsidRDefault="004D0EA3" w:rsidP="004D0E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D0EA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 </w:t>
                  </w:r>
                  <w:r w:rsidRPr="004D0EA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6300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D0EA3" w:rsidRPr="004D0EA3" w:rsidRDefault="004D0EA3" w:rsidP="004D0E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D0EA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 </w:t>
                  </w:r>
                  <w:r w:rsidRPr="004D0EA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България</w:t>
                  </w:r>
                </w:p>
              </w:tc>
            </w:tr>
            <w:tr w:rsidR="004D0EA3" w:rsidRPr="004D0EA3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D0EA3" w:rsidRPr="004D0EA3" w:rsidRDefault="004D0EA3" w:rsidP="004D0E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D0EA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 </w:t>
                  </w:r>
                  <w:r w:rsidRPr="004D0EA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mm.haskovo@gmail.com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D0EA3" w:rsidRPr="004D0EA3" w:rsidRDefault="004D0EA3" w:rsidP="004D0E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D0EA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 </w:t>
                  </w:r>
                  <w:r w:rsidRPr="004D0EA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+359 03860220</w:t>
                  </w:r>
                </w:p>
              </w:tc>
            </w:tr>
            <w:tr w:rsidR="004D0EA3" w:rsidRPr="004D0EA3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D0EA3" w:rsidRPr="004D0EA3" w:rsidRDefault="004D0EA3" w:rsidP="004D0E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D0EA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4D0EA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D0EA3" w:rsidRPr="004D0EA3" w:rsidRDefault="004D0EA3" w:rsidP="004D0E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D0EA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 </w:t>
                  </w:r>
                  <w:r w:rsidRPr="004D0EA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+359 038665570</w:t>
                  </w:r>
                </w:p>
              </w:tc>
            </w:tr>
          </w:tbl>
          <w:p w:rsidR="004D0EA3" w:rsidRPr="004D0EA3" w:rsidRDefault="004D0EA3" w:rsidP="004D0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D0EA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Изпълнителят е МСП: </w:t>
            </w:r>
            <w:r w:rsidRPr="004D0EA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8</w:t>
            </w:r>
            <w:r w:rsidRPr="004D0EA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4D0EA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</w:p>
        </w:tc>
      </w:tr>
      <w:tr w:rsidR="004D0EA3" w:rsidRPr="004D0EA3" w:rsidTr="004D0EA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0EA3" w:rsidRDefault="004D0EA3" w:rsidP="004D0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D0E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V.2.4) Информация относно стойността на поръчката/обособената позиция</w:t>
            </w:r>
            <w:r w:rsidRPr="004D0EA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 (без да се включва </w:t>
            </w:r>
          </w:p>
          <w:p w:rsidR="004D0EA3" w:rsidRDefault="004D0EA3" w:rsidP="004D0EA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4D0EA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ДДС)</w:t>
            </w:r>
            <w:r w:rsidRPr="004D0EA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Първоначална обща прогнозна стойност на поръчката/обособената позиция: </w:t>
            </w:r>
            <w:r w:rsidRPr="004D0EA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4D0EA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 Валута: </w:t>
            </w:r>
            <w:r w:rsidRPr="004D0EA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4D0E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– прогнозна обща максимална стойност за цялата продължителност на</w:t>
            </w:r>
          </w:p>
          <w:p w:rsidR="004D0EA3" w:rsidRDefault="004D0EA3" w:rsidP="004D0EA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4D0E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тази обособена позиция)</w:t>
            </w:r>
            <w:r w:rsidRPr="004D0EA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4D0EA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Обща стойност на поръчката/обособената позиция: </w:t>
            </w:r>
            <w:r w:rsidRPr="004D0EA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2000</w:t>
            </w:r>
            <w:r w:rsidRPr="004D0EA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Валута: </w:t>
            </w:r>
            <w:r w:rsidRPr="004D0EA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BGN</w:t>
            </w:r>
            <w:r w:rsidRPr="004D0EA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4D0E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lastRenderedPageBreak/>
              <w:t>или</w:t>
            </w:r>
            <w:r w:rsidRPr="004D0EA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Най-ниска оферта:  / Най-висока оферта:  Валута:  които са взети предвид</w:t>
            </w:r>
            <w:r w:rsidRPr="004D0EA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4D0E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- обща максимална стойност за тази обособена позиция)</w:t>
            </w:r>
            <w:r w:rsidRPr="004D0EA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4D0EA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4D0E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поръчки, базирани на рамкови споразумения; ако това се изисква - стойност на поръчката/</w:t>
            </w:r>
            <w:proofErr w:type="spellStart"/>
            <w:r w:rsidRPr="004D0E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4D0E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</w:t>
            </w:r>
          </w:p>
          <w:p w:rsidR="004D0EA3" w:rsidRPr="004D0EA3" w:rsidRDefault="004D0EA3" w:rsidP="004D0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D0E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за тази партида, която/които не е/са включена/и в предишни обявления за възлагане на поръчки)</w:t>
            </w:r>
          </w:p>
        </w:tc>
        <w:tc>
          <w:tcPr>
            <w:tcW w:w="0" w:type="auto"/>
            <w:vAlign w:val="center"/>
            <w:hideMark/>
          </w:tcPr>
          <w:p w:rsidR="004D0EA3" w:rsidRPr="004D0EA3" w:rsidRDefault="004D0EA3" w:rsidP="004D0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4D0EA3" w:rsidRPr="004D0EA3" w:rsidTr="004D0EA3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0EA3" w:rsidRPr="004D0EA3" w:rsidRDefault="004D0EA3" w:rsidP="004D0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D0E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V.2.5) Информация относно възлагането на подизпълнител/и</w:t>
            </w:r>
            <w:r w:rsidRPr="004D0EA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4D0EA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8</w:t>
            </w:r>
            <w:r w:rsidRPr="004D0EA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Има възможност поръчката да бъде възложена на подизпълнител/и: </w:t>
            </w:r>
            <w:r w:rsidRPr="004D0EA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  <w:r w:rsidRPr="004D0EA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 или дял от поръчката, които е възможно да бъдат възложени на подизпълнители </w:t>
            </w:r>
            <w:r w:rsidRPr="004D0EA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  <w:r w:rsidRPr="004D0EA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Стойност, без да се включва ДДС:       Валута: </w:t>
            </w:r>
            <w:r w:rsidRPr="004D0EA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Дял:  %</w:t>
            </w:r>
            <w:r w:rsidRPr="004D0EA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Кратко описание на дела от поръчката, който ще бъде възложен на подизпълнители: </w:t>
            </w:r>
          </w:p>
        </w:tc>
      </w:tr>
    </w:tbl>
    <w:p w:rsidR="004D0EA3" w:rsidRPr="004D0EA3" w:rsidRDefault="004D0EA3" w:rsidP="004D0EA3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4D0EA3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 Раздел VI: Допълнителна информация</w:t>
      </w:r>
    </w:p>
    <w:p w:rsidR="004D0EA3" w:rsidRPr="004D0EA3" w:rsidRDefault="004D0EA3" w:rsidP="004D0EA3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4D0EA3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VI.2) Информация относно електронното възлагане </w:t>
      </w:r>
      <w:r w:rsidRPr="004D0EA3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vertAlign w:val="superscript"/>
          <w:lang w:eastAsia="bg-BG"/>
        </w:rPr>
        <w:t>5</w:t>
      </w:r>
      <w:r w:rsidRPr="004D0EA3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 </w:t>
      </w:r>
      <w:r w:rsidRPr="004D0EA3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vertAlign w:val="superscript"/>
          <w:lang w:eastAsia="bg-BG"/>
        </w:rPr>
        <w:t>8</w:t>
      </w:r>
    </w:p>
    <w:tbl>
      <w:tblPr>
        <w:tblW w:w="209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40"/>
      </w:tblGrid>
      <w:tr w:rsidR="004D0EA3" w:rsidRPr="004D0EA3" w:rsidTr="004D0EA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0EA3" w:rsidRPr="004D0EA3" w:rsidRDefault="004D0EA3" w:rsidP="004D0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D0EA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Ще се прилага електронно поръчване: </w:t>
            </w:r>
            <w:r w:rsidRPr="004D0EA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  <w:r w:rsidRPr="004D0EA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Ще се използва електронно фактуриране: </w:t>
            </w:r>
            <w:r w:rsidRPr="004D0EA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  <w:r w:rsidRPr="004D0EA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Ще се приема електронно заплащане: </w:t>
            </w:r>
            <w:r w:rsidRPr="004D0EA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</w:p>
        </w:tc>
      </w:tr>
    </w:tbl>
    <w:p w:rsidR="004D0EA3" w:rsidRPr="004D0EA3" w:rsidRDefault="004D0EA3" w:rsidP="004D0EA3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4D0EA3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VI.3) Допълнителна информация </w:t>
      </w:r>
      <w:r w:rsidRPr="004D0EA3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vertAlign w:val="superscript"/>
          <w:lang w:eastAsia="bg-BG"/>
        </w:rPr>
        <w:t>2</w:t>
      </w:r>
    </w:p>
    <w:tbl>
      <w:tblPr>
        <w:tblW w:w="209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40"/>
      </w:tblGrid>
      <w:tr w:rsidR="004D0EA3" w:rsidRPr="004D0EA3" w:rsidTr="004D0EA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0EA3" w:rsidRPr="004D0EA3" w:rsidRDefault="004D0EA3" w:rsidP="004D0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4D0EA3" w:rsidRPr="004D0EA3" w:rsidRDefault="004D0EA3" w:rsidP="004D0EA3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4D0EA3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VI.4) Процедури по обжалване  </w:t>
      </w:r>
      <w:r w:rsidRPr="004D0EA3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vertAlign w:val="superscript"/>
          <w:lang w:eastAsia="bg-BG"/>
        </w:rPr>
        <w:t>5</w:t>
      </w:r>
      <w:r w:rsidRPr="004D0EA3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 </w:t>
      </w:r>
      <w:r w:rsidRPr="004D0EA3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vertAlign w:val="superscript"/>
          <w:lang w:eastAsia="bg-BG"/>
        </w:rPr>
        <w:t>8</w:t>
      </w:r>
      <w:r w:rsidRPr="004D0EA3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 </w:t>
      </w:r>
      <w:r w:rsidRPr="004D0EA3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vertAlign w:val="superscript"/>
          <w:lang w:eastAsia="bg-BG"/>
        </w:rPr>
        <w:t>10</w:t>
      </w:r>
    </w:p>
    <w:tbl>
      <w:tblPr>
        <w:tblW w:w="209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40"/>
      </w:tblGrid>
      <w:tr w:rsidR="004D0EA3" w:rsidRPr="004D0EA3" w:rsidTr="004D0EA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0EA3" w:rsidRPr="004D0EA3" w:rsidRDefault="004D0EA3" w:rsidP="004D0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D0E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VI.4.1) Орган, който отговаря за процедурите по обжалване</w:t>
            </w:r>
          </w:p>
        </w:tc>
      </w:tr>
      <w:tr w:rsidR="004D0EA3" w:rsidRPr="004D0EA3" w:rsidTr="004D0EA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2076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726"/>
              <w:gridCol w:w="7764"/>
              <w:gridCol w:w="8270"/>
            </w:tblGrid>
            <w:tr w:rsidR="004D0EA3" w:rsidRPr="004D0EA3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D0EA3" w:rsidRPr="004D0EA3" w:rsidRDefault="004D0EA3" w:rsidP="004D0E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D0EA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 </w:t>
                  </w:r>
                  <w:r w:rsidRPr="004D0EA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Комисия за защита на конкуренцията</w:t>
                  </w:r>
                </w:p>
              </w:tc>
            </w:tr>
            <w:tr w:rsidR="004D0EA3" w:rsidRPr="004D0EA3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D0EA3" w:rsidRPr="004D0EA3" w:rsidRDefault="004D0EA3" w:rsidP="004D0E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D0EA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 </w:t>
                  </w:r>
                  <w:r w:rsidRPr="004D0EA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бул. Витоша № 18</w:t>
                  </w:r>
                </w:p>
              </w:tc>
            </w:tr>
            <w:tr w:rsidR="004D0EA3" w:rsidRPr="004D0EA3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D0EA3" w:rsidRPr="004D0EA3" w:rsidRDefault="004D0EA3" w:rsidP="004D0E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D0EA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 </w:t>
                  </w:r>
                  <w:r w:rsidRPr="004D0EA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София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D0EA3" w:rsidRPr="004D0EA3" w:rsidRDefault="004D0EA3" w:rsidP="004D0E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D0EA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 </w:t>
                  </w:r>
                  <w:r w:rsidRPr="004D0EA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1000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D0EA3" w:rsidRPr="004D0EA3" w:rsidRDefault="004D0EA3" w:rsidP="004D0E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D0EA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 </w:t>
                  </w:r>
                  <w:r w:rsidRPr="004D0EA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България</w:t>
                  </w:r>
                </w:p>
              </w:tc>
            </w:tr>
            <w:tr w:rsidR="004D0EA3" w:rsidRPr="004D0EA3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D0EA3" w:rsidRPr="004D0EA3" w:rsidRDefault="004D0EA3" w:rsidP="004D0E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D0EA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 </w:t>
                  </w:r>
                  <w:r w:rsidRPr="004D0EA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cpcadmin@cpc.bg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D0EA3" w:rsidRPr="004D0EA3" w:rsidRDefault="004D0EA3" w:rsidP="004D0E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D0EA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 </w:t>
                  </w:r>
                  <w:r w:rsidRPr="004D0EA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+359 29884070</w:t>
                  </w:r>
                </w:p>
              </w:tc>
            </w:tr>
            <w:tr w:rsidR="004D0EA3" w:rsidRPr="004D0EA3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D0EA3" w:rsidRPr="004D0EA3" w:rsidRDefault="004D0EA3" w:rsidP="004D0E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D0EA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4D0EA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  <w:r w:rsidRPr="004D0EA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hyperlink r:id="rId10" w:tgtFrame="_blank" w:history="1">
                    <w:r w:rsidRPr="004D0EA3">
                      <w:rPr>
                        <w:rFonts w:ascii="Courier New" w:eastAsia="Times New Roman" w:hAnsi="Courier New" w:cs="Courier New"/>
                        <w:color w:val="0000FF"/>
                        <w:sz w:val="20"/>
                        <w:szCs w:val="20"/>
                        <w:u w:val="single"/>
                        <w:lang w:eastAsia="bg-BG"/>
                      </w:rPr>
                      <w:t>http://www.cpc.bg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D0EA3" w:rsidRPr="004D0EA3" w:rsidRDefault="004D0EA3" w:rsidP="004D0E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D0EA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 </w:t>
                  </w:r>
                  <w:r w:rsidRPr="004D0EA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+359 29807315</w:t>
                  </w:r>
                </w:p>
              </w:tc>
            </w:tr>
          </w:tbl>
          <w:p w:rsidR="004D0EA3" w:rsidRPr="004D0EA3" w:rsidRDefault="004D0EA3" w:rsidP="004D0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4D0EA3" w:rsidRPr="004D0EA3" w:rsidTr="004D0EA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0EA3" w:rsidRPr="004D0EA3" w:rsidRDefault="004D0EA3" w:rsidP="004D0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D0E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VI.4.2) Орган, който отговаря за процедурите по медиация</w:t>
            </w:r>
            <w:r w:rsidRPr="004D0EA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4D0EA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4D0EA3" w:rsidRPr="004D0EA3" w:rsidTr="004D0EA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2076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96"/>
              <w:gridCol w:w="10126"/>
              <w:gridCol w:w="6438"/>
            </w:tblGrid>
            <w:tr w:rsidR="004D0EA3" w:rsidRPr="004D0EA3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D0EA3" w:rsidRPr="004D0EA3" w:rsidRDefault="004D0EA3" w:rsidP="004D0E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D0EA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</w:t>
                  </w:r>
                </w:p>
              </w:tc>
            </w:tr>
            <w:tr w:rsidR="004D0EA3" w:rsidRPr="004D0EA3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D0EA3" w:rsidRPr="004D0EA3" w:rsidRDefault="004D0EA3" w:rsidP="004D0E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D0EA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</w:t>
                  </w:r>
                </w:p>
              </w:tc>
            </w:tr>
            <w:tr w:rsidR="004D0EA3" w:rsidRPr="004D0EA3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D0EA3" w:rsidRPr="004D0EA3" w:rsidRDefault="004D0EA3" w:rsidP="004D0E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D0EA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D0EA3" w:rsidRPr="004D0EA3" w:rsidRDefault="004D0EA3" w:rsidP="004D0E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D0EA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D0EA3" w:rsidRPr="004D0EA3" w:rsidRDefault="004D0EA3" w:rsidP="004D0E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D0EA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</w:t>
                  </w:r>
                </w:p>
              </w:tc>
            </w:tr>
            <w:tr w:rsidR="004D0EA3" w:rsidRPr="004D0EA3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D0EA3" w:rsidRPr="004D0EA3" w:rsidRDefault="004D0EA3" w:rsidP="004D0E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D0EA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D0EA3" w:rsidRPr="004D0EA3" w:rsidRDefault="004D0EA3" w:rsidP="004D0E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D0EA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</w:t>
                  </w:r>
                </w:p>
              </w:tc>
            </w:tr>
            <w:tr w:rsidR="004D0EA3" w:rsidRPr="004D0EA3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D0EA3" w:rsidRPr="004D0EA3" w:rsidRDefault="004D0EA3" w:rsidP="004D0E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D0EA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4D0EA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D0EA3" w:rsidRPr="004D0EA3" w:rsidRDefault="004D0EA3" w:rsidP="004D0E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D0EA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</w:t>
                  </w:r>
                </w:p>
              </w:tc>
            </w:tr>
          </w:tbl>
          <w:p w:rsidR="004D0EA3" w:rsidRPr="004D0EA3" w:rsidRDefault="004D0EA3" w:rsidP="004D0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4D0EA3" w:rsidRPr="004D0EA3" w:rsidTr="004D0EA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0EA3" w:rsidRDefault="004D0EA3" w:rsidP="004D0EA3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4D0E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VI.4.3) Подаване на жалби</w:t>
            </w:r>
            <w:r w:rsidRPr="004D0EA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Точна информация относно краен срок/крайни срокове за подаване на жалби: </w:t>
            </w:r>
            <w:r w:rsidRPr="004D0EA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4D0EA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lastRenderedPageBreak/>
              <w:t xml:space="preserve">Съгласно чл. 197, ал. 1, т. 1 от ЗОП жалба може да се подава в 10-дневен срок от </w:t>
            </w:r>
          </w:p>
          <w:p w:rsidR="004D0EA3" w:rsidRPr="004D0EA3" w:rsidRDefault="004D0EA3" w:rsidP="004D0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bookmarkStart w:id="0" w:name="_GoBack"/>
            <w:bookmarkEnd w:id="0"/>
            <w:r w:rsidRPr="004D0EA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изтичане на срока по чл. 100, ал. 3 от ЗОП</w:t>
            </w:r>
          </w:p>
        </w:tc>
      </w:tr>
      <w:tr w:rsidR="004D0EA3" w:rsidRPr="004D0EA3" w:rsidTr="004D0EA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0EA3" w:rsidRPr="004D0EA3" w:rsidRDefault="004D0EA3" w:rsidP="004D0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D0E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VI.4.4) Служба, от която може да бъде получена информация относно подаването на жалби</w:t>
            </w:r>
            <w:r w:rsidRPr="004D0EA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4D0EA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4D0EA3" w:rsidRPr="004D0EA3" w:rsidTr="004D0EA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2076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96"/>
              <w:gridCol w:w="10126"/>
              <w:gridCol w:w="6438"/>
            </w:tblGrid>
            <w:tr w:rsidR="004D0EA3" w:rsidRPr="004D0EA3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D0EA3" w:rsidRPr="004D0EA3" w:rsidRDefault="004D0EA3" w:rsidP="004D0E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D0EA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</w:t>
                  </w:r>
                </w:p>
              </w:tc>
            </w:tr>
            <w:tr w:rsidR="004D0EA3" w:rsidRPr="004D0EA3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D0EA3" w:rsidRPr="004D0EA3" w:rsidRDefault="004D0EA3" w:rsidP="004D0E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D0EA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</w:t>
                  </w:r>
                </w:p>
              </w:tc>
            </w:tr>
            <w:tr w:rsidR="004D0EA3" w:rsidRPr="004D0EA3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D0EA3" w:rsidRPr="004D0EA3" w:rsidRDefault="004D0EA3" w:rsidP="004D0E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D0EA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D0EA3" w:rsidRPr="004D0EA3" w:rsidRDefault="004D0EA3" w:rsidP="004D0E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D0EA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D0EA3" w:rsidRPr="004D0EA3" w:rsidRDefault="004D0EA3" w:rsidP="004D0E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D0EA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</w:t>
                  </w:r>
                </w:p>
              </w:tc>
            </w:tr>
            <w:tr w:rsidR="004D0EA3" w:rsidRPr="004D0EA3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D0EA3" w:rsidRPr="004D0EA3" w:rsidRDefault="004D0EA3" w:rsidP="004D0E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D0EA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D0EA3" w:rsidRPr="004D0EA3" w:rsidRDefault="004D0EA3" w:rsidP="004D0E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D0EA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</w:t>
                  </w:r>
                </w:p>
              </w:tc>
            </w:tr>
            <w:tr w:rsidR="004D0EA3" w:rsidRPr="004D0EA3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D0EA3" w:rsidRPr="004D0EA3" w:rsidRDefault="004D0EA3" w:rsidP="004D0E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D0EA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4D0EA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D0EA3" w:rsidRPr="004D0EA3" w:rsidRDefault="004D0EA3" w:rsidP="004D0E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D0EA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</w:t>
                  </w:r>
                </w:p>
              </w:tc>
            </w:tr>
          </w:tbl>
          <w:p w:rsidR="004D0EA3" w:rsidRPr="004D0EA3" w:rsidRDefault="004D0EA3" w:rsidP="004D0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4D0EA3" w:rsidRPr="004D0EA3" w:rsidRDefault="004D0EA3" w:rsidP="004D0EA3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4D0EA3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VI.5) Дата на изпращане на настоящото обявление: </w:t>
      </w:r>
      <w:r w:rsidRPr="004D0EA3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30/06/2017</w:t>
      </w:r>
      <w:r w:rsidRPr="004D0EA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4D0EA3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</w:t>
      </w:r>
      <w:proofErr w:type="spellStart"/>
      <w:r w:rsidRPr="004D0EA3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дд</w:t>
      </w:r>
      <w:proofErr w:type="spellEnd"/>
      <w:r w:rsidRPr="004D0EA3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/мм/</w:t>
      </w:r>
      <w:proofErr w:type="spellStart"/>
      <w:r w:rsidRPr="004D0EA3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гггг</w:t>
      </w:r>
      <w:proofErr w:type="spellEnd"/>
      <w:r w:rsidRPr="004D0EA3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)</w:t>
      </w:r>
    </w:p>
    <w:p w:rsidR="004D0EA3" w:rsidRPr="004D0EA3" w:rsidRDefault="004D0EA3" w:rsidP="004D0EA3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4D0EA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pict>
          <v:rect id="_x0000_i1026" style="width:0;height:1.5pt" o:hralign="center" o:hrstd="t" o:hr="t" fillcolor="#a0a0a0" stroked="f"/>
        </w:pict>
      </w:r>
    </w:p>
    <w:p w:rsidR="004D0EA3" w:rsidRPr="004D0EA3" w:rsidRDefault="004D0EA3" w:rsidP="004D0EA3">
      <w:pPr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4D0EA3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Приложение Г1 - Обществени поръчки</w:t>
      </w:r>
    </w:p>
    <w:p w:rsidR="004D0EA3" w:rsidRPr="004D0EA3" w:rsidRDefault="004D0EA3" w:rsidP="004D0EA3">
      <w:pPr>
        <w:spacing w:before="100" w:beforeAutospacing="1" w:after="100" w:afterAutospacing="1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</w:pPr>
      <w:r w:rsidRPr="004D0EA3"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  <w:t>Основания за възлагането на поръчката без предварително публикуване на обявление за поръчка в Официален вестник на Европейския съюз</w:t>
      </w:r>
    </w:p>
    <w:p w:rsidR="004D0EA3" w:rsidRPr="004D0EA3" w:rsidRDefault="004D0EA3" w:rsidP="004D0EA3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4D0EA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Директива 2014/24/EC</w:t>
      </w:r>
    </w:p>
    <w:p w:rsidR="004D0EA3" w:rsidRPr="004D0EA3" w:rsidRDefault="004D0EA3" w:rsidP="004D0EA3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4D0EA3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(моля, изберете съответната опция и представете обяснение)</w:t>
      </w:r>
    </w:p>
    <w:p w:rsidR="004D0EA3" w:rsidRPr="004D0EA3" w:rsidRDefault="004D0EA3" w:rsidP="004D0EA3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4D0EA3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1. Основания за избор на процедура на договаряне без предварително публикуване на обявление за поръчка в съответствие с член 32 от Директива 2014/24/EC</w:t>
      </w:r>
      <w:r w:rsidRPr="004D0EA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Няма оферти или няма подходящи оферти/заявления за участие в отговор на: </w:t>
      </w:r>
      <w:r w:rsidRPr="004D0EA3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"/>
        <w:gridCol w:w="5344"/>
      </w:tblGrid>
      <w:tr w:rsidR="004D0EA3" w:rsidRPr="004D0EA3" w:rsidTr="004D0EA3">
        <w:trPr>
          <w:tblCellSpacing w:w="15" w:type="dxa"/>
        </w:trPr>
        <w:tc>
          <w:tcPr>
            <w:tcW w:w="100" w:type="pct"/>
            <w:vAlign w:val="center"/>
            <w:hideMark/>
          </w:tcPr>
          <w:p w:rsidR="004D0EA3" w:rsidRPr="004D0EA3" w:rsidRDefault="004D0EA3" w:rsidP="004D0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D0EA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D0EA3" w:rsidRPr="004D0EA3" w:rsidRDefault="004D0EA3" w:rsidP="004D0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4D0EA3" w:rsidRPr="004D0EA3" w:rsidRDefault="004D0EA3" w:rsidP="004D0EA3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4D0EA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Услугите могат да бъдат предоставени само от определен икономически оператор поради следната причина: </w:t>
      </w:r>
      <w:r w:rsidRPr="004D0EA3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"/>
        <w:gridCol w:w="5344"/>
      </w:tblGrid>
      <w:tr w:rsidR="004D0EA3" w:rsidRPr="004D0EA3" w:rsidTr="004D0EA3">
        <w:trPr>
          <w:tblCellSpacing w:w="15" w:type="dxa"/>
        </w:trPr>
        <w:tc>
          <w:tcPr>
            <w:tcW w:w="100" w:type="pct"/>
            <w:vAlign w:val="center"/>
            <w:hideMark/>
          </w:tcPr>
          <w:p w:rsidR="004D0EA3" w:rsidRPr="004D0EA3" w:rsidRDefault="004D0EA3" w:rsidP="004D0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D0EA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D0EA3" w:rsidRPr="004D0EA3" w:rsidRDefault="004D0EA3" w:rsidP="004D0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4D0EA3" w:rsidRPr="004D0EA3" w:rsidRDefault="004D0EA3" w:rsidP="004D0EA3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4D0EA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Изключителни неотложни обстоятелства, предизвикани от непредвидими за възлагащия орган събития, и в съответствие със строгите условия, указани в директивата: </w:t>
      </w:r>
      <w:r w:rsidRPr="004D0EA3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4D0EA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Нови услуги, състоящи се в повторение на съществуващи услуги и възложени в съответствие със строгите условия, указани в директивата: </w:t>
      </w:r>
      <w:r w:rsidRPr="004D0EA3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4D0EA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Покупка на услуги при особено изгодни условия: </w:t>
      </w:r>
      <w:r w:rsidRPr="004D0EA3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"/>
        <w:gridCol w:w="5344"/>
      </w:tblGrid>
      <w:tr w:rsidR="004D0EA3" w:rsidRPr="004D0EA3" w:rsidTr="004D0EA3">
        <w:trPr>
          <w:tblCellSpacing w:w="15" w:type="dxa"/>
        </w:trPr>
        <w:tc>
          <w:tcPr>
            <w:tcW w:w="100" w:type="pct"/>
            <w:vAlign w:val="center"/>
            <w:hideMark/>
          </w:tcPr>
          <w:p w:rsidR="004D0EA3" w:rsidRPr="004D0EA3" w:rsidRDefault="004D0EA3" w:rsidP="004D0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D0EA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D0EA3" w:rsidRPr="004D0EA3" w:rsidRDefault="004D0EA3" w:rsidP="004D0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4D0EA3" w:rsidRPr="004D0EA3" w:rsidRDefault="004D0EA3" w:rsidP="004D0EA3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4D0EA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4D0EA3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2. Други основания за възлагане на поръчката без предварително публикуване на покана за участие в състезателна процедура в Официален вестник на Европейския съюз</w:t>
      </w:r>
      <w:r w:rsidRPr="004D0EA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Обществената поръчка не попада в обхвата на приложение на директивата: </w:t>
      </w:r>
      <w:r w:rsidRPr="004D0EA3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4D0EA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4D0EA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4D0EA3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3. Обяснение</w:t>
      </w:r>
      <w:r w:rsidRPr="004D0EA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</w:t>
      </w:r>
      <w:r w:rsidRPr="004D0EA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 xml:space="preserve">Моля, обяснете по ясен и разбираем начин защо възлагането на поръчката без предварително публикуване в Официален вестник на Европейския съюз е законосъобразно, като посочите </w:t>
      </w:r>
      <w:proofErr w:type="spellStart"/>
      <w:r w:rsidRPr="004D0EA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съотносимите</w:t>
      </w:r>
      <w:proofErr w:type="spellEnd"/>
      <w:r w:rsidRPr="004D0EA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 xml:space="preserve"> факти и когато е уместно, правните заключения в съответствие с директивата</w:t>
      </w:r>
      <w:r w:rsidRPr="004D0EA3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(максимум 500 думи)</w:t>
      </w:r>
      <w:r w:rsidRPr="004D0EA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p w:rsidR="004D0EA3" w:rsidRPr="004D0EA3" w:rsidRDefault="004D0EA3" w:rsidP="004D0EA3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4D0EA3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Възлагащият орган/възложителят носи отговорност за гарантиране на спазване на законодателството на Европейския съюз и на всички приложими закони</w:t>
      </w:r>
    </w:p>
    <w:p w:rsidR="004D0EA3" w:rsidRPr="004D0EA3" w:rsidRDefault="004D0EA3" w:rsidP="004D0EA3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4D0EA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pict>
          <v:rect id="_x0000_i1027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"/>
        <w:gridCol w:w="8927"/>
      </w:tblGrid>
      <w:tr w:rsidR="004D0EA3" w:rsidRPr="004D0EA3" w:rsidTr="004D0E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0EA3" w:rsidRPr="004D0EA3" w:rsidRDefault="004D0EA3" w:rsidP="004D0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D0EA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D0EA3" w:rsidRPr="004D0EA3" w:rsidRDefault="004D0EA3" w:rsidP="004D0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D0E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повторете, колкото пъти е необходимо</w:t>
            </w:r>
          </w:p>
        </w:tc>
      </w:tr>
      <w:tr w:rsidR="004D0EA3" w:rsidRPr="004D0EA3" w:rsidTr="004D0E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0EA3" w:rsidRPr="004D0EA3" w:rsidRDefault="004D0EA3" w:rsidP="004D0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D0EA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D0EA3" w:rsidRPr="004D0EA3" w:rsidRDefault="004D0EA3" w:rsidP="004D0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D0E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в приложимите случаи</w:t>
            </w:r>
          </w:p>
        </w:tc>
      </w:tr>
      <w:tr w:rsidR="004D0EA3" w:rsidRPr="004D0EA3" w:rsidTr="004D0E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0EA3" w:rsidRPr="004D0EA3" w:rsidRDefault="004D0EA3" w:rsidP="004D0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D0EA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D0EA3" w:rsidRPr="004D0EA3" w:rsidRDefault="004D0EA3" w:rsidP="004D0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D0E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моля, повторете, колкото пъти е необходимо, ако това обявление е само за </w:t>
            </w:r>
            <w:r w:rsidRPr="004D0E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lastRenderedPageBreak/>
              <w:t>предварителна информация</w:t>
            </w:r>
          </w:p>
        </w:tc>
      </w:tr>
      <w:tr w:rsidR="004D0EA3" w:rsidRPr="004D0EA3" w:rsidTr="004D0E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0EA3" w:rsidRPr="004D0EA3" w:rsidRDefault="004D0EA3" w:rsidP="004D0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D0EA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lastRenderedPageBreak/>
              <w:t>4</w:t>
            </w:r>
          </w:p>
        </w:tc>
        <w:tc>
          <w:tcPr>
            <w:tcW w:w="0" w:type="auto"/>
            <w:vAlign w:val="center"/>
            <w:hideMark/>
          </w:tcPr>
          <w:p w:rsidR="004D0EA3" w:rsidRPr="004D0EA3" w:rsidRDefault="004D0EA3" w:rsidP="004D0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D0E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ако тази информация е известна</w:t>
            </w:r>
          </w:p>
        </w:tc>
      </w:tr>
      <w:tr w:rsidR="004D0EA3" w:rsidRPr="004D0EA3" w:rsidTr="004D0E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0EA3" w:rsidRPr="004D0EA3" w:rsidRDefault="004D0EA3" w:rsidP="004D0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D0EA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4D0EA3" w:rsidRPr="004D0EA3" w:rsidRDefault="004D0EA3" w:rsidP="004D0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D0E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информация, ако обявлението е покана за участие в състезателна процедура</w:t>
            </w:r>
          </w:p>
        </w:tc>
      </w:tr>
      <w:tr w:rsidR="004D0EA3" w:rsidRPr="004D0EA3" w:rsidTr="004D0E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0EA3" w:rsidRPr="004D0EA3" w:rsidRDefault="004D0EA3" w:rsidP="004D0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D0EA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4D0EA3" w:rsidRPr="004D0EA3" w:rsidRDefault="004D0EA3" w:rsidP="004D0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D0E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доколкото информацията е вече известна</w:t>
            </w:r>
          </w:p>
        </w:tc>
      </w:tr>
      <w:tr w:rsidR="004D0EA3" w:rsidRPr="004D0EA3" w:rsidTr="004D0E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0EA3" w:rsidRPr="004D0EA3" w:rsidRDefault="004D0EA3" w:rsidP="004D0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D0EA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4D0EA3" w:rsidRPr="004D0EA3" w:rsidRDefault="004D0EA3" w:rsidP="004D0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D0E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задължителна информация, която не се публикува</w:t>
            </w:r>
          </w:p>
        </w:tc>
      </w:tr>
      <w:tr w:rsidR="004D0EA3" w:rsidRPr="004D0EA3" w:rsidTr="004D0E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0EA3" w:rsidRPr="004D0EA3" w:rsidRDefault="004D0EA3" w:rsidP="004D0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D0EA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4D0EA3" w:rsidRPr="004D0EA3" w:rsidRDefault="004D0EA3" w:rsidP="004D0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D0E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информация по избор</w:t>
            </w:r>
          </w:p>
        </w:tc>
      </w:tr>
      <w:tr w:rsidR="004D0EA3" w:rsidRPr="004D0EA3" w:rsidTr="004D0E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0EA3" w:rsidRPr="004D0EA3" w:rsidRDefault="004D0EA3" w:rsidP="004D0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D0EA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4D0EA3" w:rsidRPr="004D0EA3" w:rsidRDefault="004D0EA3" w:rsidP="004D0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D0E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само ако обявлението е за предварителна информация</w:t>
            </w:r>
          </w:p>
        </w:tc>
      </w:tr>
      <w:tr w:rsidR="004D0EA3" w:rsidRPr="004D0EA3" w:rsidTr="004D0E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0EA3" w:rsidRPr="004D0EA3" w:rsidRDefault="004D0EA3" w:rsidP="004D0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D0EA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4D0EA3" w:rsidRPr="004D0EA3" w:rsidRDefault="004D0EA3" w:rsidP="004D0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D0E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само ако обявлението е обявление за възлагане</w:t>
            </w:r>
          </w:p>
        </w:tc>
      </w:tr>
      <w:tr w:rsidR="004D0EA3" w:rsidRPr="004D0EA3" w:rsidTr="004D0E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0EA3" w:rsidRPr="004D0EA3" w:rsidRDefault="004D0EA3" w:rsidP="004D0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D0EA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4D0EA3" w:rsidRPr="004D0EA3" w:rsidRDefault="004D0EA3" w:rsidP="004D0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D0E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само ако обявлението се отнася до квалификационна система</w:t>
            </w:r>
          </w:p>
        </w:tc>
      </w:tr>
      <w:tr w:rsidR="004D0EA3" w:rsidRPr="004D0EA3" w:rsidTr="004D0E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0EA3" w:rsidRPr="004D0EA3" w:rsidRDefault="004D0EA3" w:rsidP="004D0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D0EA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4D0EA3" w:rsidRPr="004D0EA3" w:rsidRDefault="004D0EA3" w:rsidP="004D0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D0E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 в поканата за потвърждаване на интерес, ако обявлението е покана за участие в състезателна процедура или има за цел намаляване на срока за получаване на оферти</w:t>
            </w:r>
          </w:p>
        </w:tc>
      </w:tr>
      <w:tr w:rsidR="004D0EA3" w:rsidRPr="004D0EA3" w:rsidTr="004D0E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0EA3" w:rsidRPr="004D0EA3" w:rsidRDefault="004D0EA3" w:rsidP="004D0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D0EA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4D0EA3" w:rsidRPr="004D0EA3" w:rsidRDefault="004D0EA3" w:rsidP="004D0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D0E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 в поканата за потвърждаване на оферти или за договаряне, ако обявлението е покана за участие в състезателна процедура</w:t>
            </w:r>
          </w:p>
        </w:tc>
      </w:tr>
      <w:tr w:rsidR="004D0EA3" w:rsidRPr="004D0EA3" w:rsidTr="004D0E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0EA3" w:rsidRPr="004D0EA3" w:rsidRDefault="004D0EA3" w:rsidP="004D0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D0EA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4D0EA3" w:rsidRPr="004D0EA3" w:rsidRDefault="004D0EA3" w:rsidP="004D0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D0E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ако това е за предварителна информация, използвано като покана за </w:t>
            </w:r>
            <w:proofErr w:type="spellStart"/>
            <w:r w:rsidRPr="004D0E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участите</w:t>
            </w:r>
            <w:proofErr w:type="spellEnd"/>
            <w:r w:rsidRPr="004D0E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в състезателна процедура - моля, представете тази информация, ако тя вече е известна</w:t>
            </w:r>
          </w:p>
        </w:tc>
      </w:tr>
      <w:tr w:rsidR="004D0EA3" w:rsidRPr="004D0EA3" w:rsidTr="004D0E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0EA3" w:rsidRPr="004D0EA3" w:rsidRDefault="004D0EA3" w:rsidP="004D0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D0EA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4D0EA3" w:rsidRPr="004D0EA3" w:rsidRDefault="004D0EA3" w:rsidP="004D0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D0E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или, ако е приложимо, в поканата за подаване на оферти</w:t>
            </w:r>
          </w:p>
        </w:tc>
      </w:tr>
      <w:tr w:rsidR="004D0EA3" w:rsidRPr="004D0EA3" w:rsidTr="004D0E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0EA3" w:rsidRPr="004D0EA3" w:rsidRDefault="004D0EA3" w:rsidP="004D0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D0EA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4D0EA3" w:rsidRPr="004D0EA3" w:rsidRDefault="004D0EA3" w:rsidP="004D0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4D0EA3" w:rsidRPr="004D0EA3" w:rsidTr="004D0E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0EA3" w:rsidRPr="004D0EA3" w:rsidRDefault="004D0EA3" w:rsidP="004D0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D0EA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4D0EA3" w:rsidRPr="004D0EA3" w:rsidRDefault="004D0EA3" w:rsidP="004D0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D0E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задължителна информация, ако това е обявление за възлагане</w:t>
            </w:r>
          </w:p>
        </w:tc>
      </w:tr>
      <w:tr w:rsidR="004D0EA3" w:rsidRPr="004D0EA3" w:rsidTr="004D0E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0EA3" w:rsidRPr="004D0EA3" w:rsidRDefault="004D0EA3" w:rsidP="004D0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D0EA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4D0EA3" w:rsidRPr="004D0EA3" w:rsidRDefault="004D0EA3" w:rsidP="004D0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D0E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само ако обявлението не се отнася до квалификационна система</w:t>
            </w:r>
          </w:p>
        </w:tc>
      </w:tr>
      <w:tr w:rsidR="004D0EA3" w:rsidRPr="004D0EA3" w:rsidTr="004D0E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0EA3" w:rsidRPr="004D0EA3" w:rsidRDefault="004D0EA3" w:rsidP="004D0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D0EA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4D0EA3" w:rsidRPr="004D0EA3" w:rsidRDefault="004D0EA3" w:rsidP="004D0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D0E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ако обявлението има за цел намаляване на срока за получаване на оферти</w:t>
            </w:r>
          </w:p>
        </w:tc>
      </w:tr>
      <w:tr w:rsidR="004D0EA3" w:rsidRPr="004D0EA3" w:rsidTr="004D0E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0EA3" w:rsidRPr="004D0EA3" w:rsidRDefault="004D0EA3" w:rsidP="004D0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D0EA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4D0EA3" w:rsidRPr="004D0EA3" w:rsidRDefault="004D0EA3" w:rsidP="004D0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D0E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може да бъде присъдена значимост вместо тежест</w:t>
            </w:r>
          </w:p>
        </w:tc>
      </w:tr>
      <w:tr w:rsidR="004D0EA3" w:rsidRPr="004D0EA3" w:rsidTr="004D0E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0EA3" w:rsidRPr="004D0EA3" w:rsidRDefault="004D0EA3" w:rsidP="004D0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D0EA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4D0EA3" w:rsidRPr="004D0EA3" w:rsidRDefault="004D0EA3" w:rsidP="004D0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D0E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може да бъде присъдена значимост вместо тежест; ако цената е единственият критерий за възлагане, тежестта не се използва</w:t>
            </w:r>
          </w:p>
        </w:tc>
      </w:tr>
    </w:tbl>
    <w:p w:rsidR="00457E08" w:rsidRDefault="00457E08"/>
    <w:sectPr w:rsidR="00457E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EA3"/>
    <w:rsid w:val="00457E08"/>
    <w:rsid w:val="004D0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0E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0E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0E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0E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73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76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72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4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27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4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1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9168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69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15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90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19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54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7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18799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26485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78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01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579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53363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67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46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807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98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84719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46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97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702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236668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165132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09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38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20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82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71182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64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09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63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50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70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00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0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we.bg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imap.ted.europa.eu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hyperlink" Target="http://www.aop.bg/fckedit2/user/File/bg/practika/e_sender_e.pdf" TargetMode="External"/><Relationship Id="rId10" Type="http://schemas.openxmlformats.org/officeDocument/2006/relationships/hyperlink" Target="http://www.cpc.b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zop2.unwe.bg/Document?folderId=2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2437</Words>
  <Characters>13894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Zlatinska</dc:creator>
  <cp:lastModifiedBy>Zlatinska</cp:lastModifiedBy>
  <cp:revision>1</cp:revision>
  <dcterms:created xsi:type="dcterms:W3CDTF">2017-07-03T07:42:00Z</dcterms:created>
  <dcterms:modified xsi:type="dcterms:W3CDTF">2017-07-03T07:44:00Z</dcterms:modified>
</cp:coreProperties>
</file>