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B05" w:rsidRPr="00281B05" w:rsidRDefault="00281B05" w:rsidP="00281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9"/>
        <w:gridCol w:w="5593"/>
      </w:tblGrid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5" w:tgtFrame="_blank" w:history="1">
              <w:r w:rsidRPr="00281B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00062-2016-0020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281B05" w:rsidRPr="00281B05" w:rsidRDefault="00281B05" w:rsidP="00281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7"/>
        <w:gridCol w:w="7525"/>
      </w:tblGrid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1779150" wp14:editId="630E5598">
                  <wp:extent cx="991870" cy="690245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870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81B05" w:rsidRPr="00281B05" w:rsidRDefault="00281B05" w:rsidP="00281B05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281B05" w:rsidRPr="00281B05" w:rsidRDefault="00281B05" w:rsidP="00281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7" w:tgtFrame="_blank" w:history="1">
              <w:r w:rsidRPr="00281B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281B05" w:rsidRPr="00281B05" w:rsidRDefault="00281B05" w:rsidP="00281B0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281B0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възложена поръчка</w:t>
      </w:r>
    </w:p>
    <w:p w:rsidR="00281B05" w:rsidRPr="00281B05" w:rsidRDefault="00281B05" w:rsidP="00281B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281B05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Резултати от процедурата за възлагане на обществена поръчка</w:t>
      </w:r>
    </w:p>
    <w:p w:rsidR="00281B05" w:rsidRPr="00281B05" w:rsidRDefault="00281B05" w:rsidP="0028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281B05" w:rsidRPr="00281B05" w:rsidRDefault="00281B05" w:rsidP="00281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281B05" w:rsidRPr="00281B05" w:rsidRDefault="00281B05" w:rsidP="0028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281B0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281B0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4"/>
        <w:gridCol w:w="1968"/>
        <w:gridCol w:w="2334"/>
        <w:gridCol w:w="3366"/>
      </w:tblGrid>
      <w:tr w:rsidR="00281B05" w:rsidRPr="00281B05" w:rsidTr="00281B05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 Студентски град, ул. 8-ми декември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Лице за контакт: Росица </w:t>
            </w:r>
            <w:proofErr w:type="spellStart"/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Златинска</w:t>
            </w:r>
            <w:proofErr w:type="spellEnd"/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- старши експерт Обществени </w:t>
            </w:r>
            <w:proofErr w:type="spellStart"/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поръчни</w:t>
            </w:r>
            <w:proofErr w:type="spellEnd"/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28195516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r.zlatinska@unwe.bg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81B05" w:rsidRPr="00281B05" w:rsidRDefault="00281B05" w:rsidP="00281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281B05" w:rsidRPr="00281B05" w:rsidRDefault="00281B05" w:rsidP="00281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281B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281B05" w:rsidRPr="00281B05" w:rsidRDefault="00281B05" w:rsidP="00281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9" w:tgtFrame="_blank" w:history="1">
              <w:r w:rsidRPr="00281B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281B05" w:rsidRPr="00281B05" w:rsidRDefault="00281B05" w:rsidP="00281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81B05" w:rsidRPr="00281B05" w:rsidRDefault="00281B05" w:rsidP="0028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8637"/>
            </w:tblGrid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обхваща съвместно възлагане: НЕ</w:t>
                  </w:r>
                </w:p>
              </w:tc>
            </w:tr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81B05" w:rsidRPr="00281B05" w:rsidRDefault="00281B05" w:rsidP="00281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81B05" w:rsidRPr="00281B05" w:rsidRDefault="00281B05" w:rsidP="0028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281B05" w:rsidRPr="00281B05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81B05" w:rsidRPr="00281B05" w:rsidRDefault="00281B05" w:rsidP="00281B0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281B0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281B0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81B05" w:rsidRPr="00281B05" w:rsidRDefault="00281B05" w:rsidP="00281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81B05" w:rsidRPr="00281B05" w:rsidRDefault="00281B05" w:rsidP="0028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281B05" w:rsidRPr="00281B05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81B05" w:rsidRPr="00281B05" w:rsidRDefault="00281B05" w:rsidP="00281B0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81B0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81B05" w:rsidRPr="00281B05" w:rsidRDefault="00281B05" w:rsidP="00281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281B05" w:rsidRPr="00281B05" w:rsidRDefault="00281B05" w:rsidP="0028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66"/>
        <w:gridCol w:w="1496"/>
      </w:tblGrid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„ОСНОВЕН РЕМОНТ НА УЧЕБНИ ЗАЛИ №П034 И №П035, КОРИДОР В „СТАРА БИБЛИОТЕКА“, WC В „УНИВЕРСИТЕТСКА БИБЛИОТЕКА“ И ИЗГРАЖДАНЕ НА НАСТИЛКИ НА АЛЕИ В ДВОРА НА УНСС“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45000000      Допълнителен CPV код: 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0"/>
                  </w:tblGrid>
                  <w:tr w:rsidR="00281B05" w:rsidRPr="00281B05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81B05" w:rsidRPr="00281B05" w:rsidRDefault="00281B05" w:rsidP="00281B0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81B0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Строителство</w:t>
                        </w:r>
                      </w:p>
                    </w:tc>
                  </w:tr>
                </w:tbl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Предмет на поръчката от настоящата документация е „Основен ремонт на учебни зали №П034 и №П035, коридор в „стара библиотека“, WC в „Университетска библиотека“ и изграждане на настилки на алеи в двора на УНСС“.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Предметът на поръчката включва 3 обособени позиции, както следва: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- Обособена позиция № 1 – “Основен ремонт на учебни зали №П034 и №П035 и коридор в „стара библиотека“”;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- Обособена позиция № 2 – “ Основен ремонт на WC в Университетска библиотека”;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- Обособена позиция № 3 – “ Изграждане на настилки на алеи в двора на УНСС”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281B05" w:rsidRPr="00281B05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81B05" w:rsidRPr="00281B05" w:rsidRDefault="00281B05" w:rsidP="00281B0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81B0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91"/>
            </w:tblGrid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 26534.20      Валута: BGN  </w:t>
                  </w:r>
                  <w:r w:rsidRPr="00281B0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Най-ниска оферта:  / Най-висока оферта:  Валута:  които са взети 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предвид</w:t>
                  </w:r>
                </w:p>
              </w:tc>
            </w:tr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281B0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281B0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281B0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281B0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81B05" w:rsidRPr="00281B05" w:rsidRDefault="00281B05" w:rsidP="00281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97"/>
              <w:gridCol w:w="1975"/>
            </w:tblGrid>
            <w:tr w:rsidR="00281B05" w:rsidRPr="00281B05" w:rsidTr="00281B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Основен ремонт на учебни зали №П034 и №П035 и коридор в „стара библиотека“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</w:t>
                  </w:r>
                </w:p>
              </w:tc>
            </w:tr>
            <w:tr w:rsidR="00281B05" w:rsidRPr="00281B05" w:rsidTr="00281B0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45000000      Допълнителен CPV код: 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281B05" w:rsidRPr="00281B05" w:rsidTr="00281B0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281B05" w:rsidRPr="00281B05" w:rsidTr="00281B0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281B0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ремонт на учебни зали №П034 и №П035 и коридор в „стара библиотека“. Подробни технически спецификации и количества са съгласно документацията за участие, публикувана в профила на купувача</w:t>
                  </w:r>
                </w:p>
              </w:tc>
            </w:tr>
            <w:tr w:rsidR="00281B05" w:rsidRPr="00281B05" w:rsidTr="00281B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281B05" w:rsidRPr="00281B05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281B05" w:rsidRPr="00281B05" w:rsidRDefault="00281B05" w:rsidP="00281B0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81B0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281B0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281B0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281B0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281B0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281B0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281B0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81B05" w:rsidRPr="00281B05" w:rsidRDefault="00281B05" w:rsidP="00281B0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81B0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281B05" w:rsidRPr="00281B05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281B05" w:rsidRPr="00281B0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81B05" w:rsidRPr="00281B05" w:rsidRDefault="00281B05" w:rsidP="00281B0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281B0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281B05" w:rsidRPr="00281B05" w:rsidRDefault="00281B05" w:rsidP="00281B0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81B05" w:rsidRPr="00281B05" w:rsidRDefault="00281B05" w:rsidP="00281B0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81B0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281B0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281B0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281B05" w:rsidRPr="00281B05" w:rsidTr="00281B0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281B05" w:rsidRPr="00281B05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81B05" w:rsidRPr="00281B05" w:rsidRDefault="00281B05" w:rsidP="00281B0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81B0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281B05" w:rsidRPr="00281B05" w:rsidTr="00281B0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281B05" w:rsidRPr="00281B05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81B05" w:rsidRPr="00281B05" w:rsidRDefault="00281B05" w:rsidP="00281B0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81B0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281B05" w:rsidRPr="00281B05" w:rsidTr="00281B0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81B05" w:rsidRPr="00281B05" w:rsidRDefault="00281B05" w:rsidP="00281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IV:Процедура </w:t>
      </w:r>
    </w:p>
    <w:p w:rsidR="00281B05" w:rsidRPr="00281B05" w:rsidRDefault="00281B05" w:rsidP="0028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2"/>
                  </w:tblGrid>
                  <w:tr w:rsidR="00281B05" w:rsidRPr="00281B05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81B05" w:rsidRPr="00281B05" w:rsidRDefault="00281B05" w:rsidP="00281B0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281B0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lastRenderedPageBreak/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281B05" w:rsidRPr="00281B0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81B05" w:rsidRPr="00281B05" w:rsidRDefault="00281B05" w:rsidP="00281B0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281B0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281B05" w:rsidRPr="00281B05" w:rsidRDefault="00281B05" w:rsidP="00281B0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281B05" w:rsidRPr="00281B05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81B05" w:rsidRPr="00281B05" w:rsidRDefault="00281B05" w:rsidP="00281B0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81B0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 НЕ</w:t>
                        </w:r>
                        <w:r w:rsidRPr="00281B0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28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28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7"/>
            </w:tblGrid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 НЕ</w:t>
                  </w:r>
                </w:p>
              </w:tc>
            </w:tr>
          </w:tbl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 НЕ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281B05" w:rsidRPr="00281B05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81B05" w:rsidRPr="00281B05" w:rsidRDefault="00281B05" w:rsidP="00281B0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81B0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81B05" w:rsidRPr="00281B05" w:rsidRDefault="00281B05" w:rsidP="0028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 </w:t>
            </w: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736204 </w:t>
            </w: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НЕ 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НЕ </w:t>
            </w:r>
          </w:p>
        </w:tc>
      </w:tr>
    </w:tbl>
    <w:p w:rsidR="00281B05" w:rsidRPr="00281B05" w:rsidRDefault="00281B05" w:rsidP="00281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281B0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281B05" w:rsidRPr="00281B05" w:rsidRDefault="00281B05" w:rsidP="00281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ЗОП-54/2016    </w:t>
      </w:r>
      <w:r w:rsidRPr="00281B0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281B0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1   </w:t>
      </w:r>
      <w:r w:rsidRPr="00281B0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>: “Основен ремонт на учебни зали №П034 и №П035 и коридор в „стара библиотека“”</w:t>
      </w:r>
    </w:p>
    <w:p w:rsidR="00281B05" w:rsidRPr="00281B05" w:rsidRDefault="00281B05" w:rsidP="00281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281B05" w:rsidRPr="00281B05" w:rsidRDefault="00281B05" w:rsidP="0028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>V.1) Информация относно невъзлагане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възложена: </w:t>
                  </w:r>
                </w:p>
              </w:tc>
            </w:tr>
          </w:tbl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81B05" w:rsidRPr="00281B05" w:rsidRDefault="00281B05" w:rsidP="0028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135"/>
      </w:tblGrid>
      <w:tr w:rsidR="00281B05" w:rsidRPr="00281B05" w:rsidTr="00281B0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29/08/2016 </w:t>
            </w: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 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6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0 </w:t>
            </w: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 0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 0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81B05" w:rsidRPr="00281B05" w:rsidRDefault="00281B05" w:rsidP="00281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23"/>
              <w:gridCol w:w="1656"/>
              <w:gridCol w:w="1915"/>
              <w:gridCol w:w="4278"/>
            </w:tblGrid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  <w:proofErr w:type="spellStart"/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Капитол</w:t>
                  </w:r>
                  <w:proofErr w:type="spellEnd"/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Груп ЕООД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131112176</w:t>
                  </w:r>
                </w:p>
              </w:tc>
            </w:tr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Васил Левски №14, партер</w:t>
                  </w:r>
                </w:p>
              </w:tc>
            </w:tr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1142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office@capitilgroup.eu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024180457</w:t>
                  </w:r>
                </w:p>
              </w:tc>
            </w:tr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281B0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029808574</w:t>
                  </w:r>
                </w:p>
              </w:tc>
            </w:tr>
          </w:tbl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26534.20      Валута: BGN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 или дял от поръчката, които е възможно да бъдат възложени на 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подизпълнители 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281B05" w:rsidRPr="00281B05" w:rsidRDefault="00281B05" w:rsidP="00281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 Раздел VI: Допълнителна информация</w:t>
      </w:r>
    </w:p>
    <w:p w:rsidR="00281B05" w:rsidRPr="00281B05" w:rsidRDefault="00281B05" w:rsidP="0028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281B0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81B05" w:rsidRPr="00281B05" w:rsidRDefault="00281B05" w:rsidP="0028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281B0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10" w:tgtFrame="_blank" w:history="1">
                    <w:r w:rsidRPr="00281B0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281B0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Съгласно разпоредбата на чл. 197 от ЗОП.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281B05" w:rsidRPr="00281B0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281B0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11" w:tgtFrame="_blank" w:history="1">
                    <w:r w:rsidRPr="00281B0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81B05" w:rsidRPr="00281B05" w:rsidRDefault="00281B05" w:rsidP="00281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81B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81B05" w:rsidRPr="00281B05" w:rsidRDefault="00281B05" w:rsidP="00281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09/</w:t>
      </w:r>
      <w:proofErr w:type="spellStart"/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>09</w:t>
      </w:r>
      <w:proofErr w:type="spellEnd"/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>/2016 </w:t>
      </w:r>
      <w:r w:rsidRPr="00281B0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281B0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281B0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281B0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281B0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281B05" w:rsidRPr="00281B05" w:rsidRDefault="00281B05" w:rsidP="00281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p w:rsidR="00281B05" w:rsidRPr="00281B05" w:rsidRDefault="00281B05" w:rsidP="00281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Г1 - Обществени поръчки</w:t>
      </w:r>
    </w:p>
    <w:p w:rsidR="00281B05" w:rsidRPr="00281B05" w:rsidRDefault="00281B05" w:rsidP="00281B0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281B05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281B05" w:rsidRPr="00281B05" w:rsidRDefault="00281B05" w:rsidP="00281B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2014/24/EC</w:t>
      </w:r>
    </w:p>
    <w:p w:rsidR="00281B05" w:rsidRPr="00281B05" w:rsidRDefault="00281B05" w:rsidP="00281B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lastRenderedPageBreak/>
        <w:t>(моля, изберете съответната опция и представете обяснение)</w:t>
      </w:r>
    </w:p>
    <w:p w:rsidR="00281B05" w:rsidRPr="00281B05" w:rsidRDefault="00281B05" w:rsidP="00281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Няма оферти или няма подходящи оферти/заявления за участие в отговор 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281B05" w:rsidRPr="00281B05" w:rsidTr="00281B05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81B05" w:rsidRPr="00281B05" w:rsidRDefault="00281B05" w:rsidP="00281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281B0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281B05" w:rsidRPr="00281B05" w:rsidTr="00281B05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81B05" w:rsidRPr="00281B05" w:rsidRDefault="00281B05" w:rsidP="00281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 НЕ</w:t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Осигуряване на доставки, които са котирани и закупени на стоковата борса: НЕ</w:t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281B05" w:rsidRPr="00281B05" w:rsidTr="00281B05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81B05" w:rsidRPr="00281B05" w:rsidRDefault="00281B05" w:rsidP="00281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281B0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не попада в обхвата на приложение на директивата: НЕ</w:t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281B0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 Обяснение</w:t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 директивата </w:t>
      </w:r>
      <w:r w:rsidRPr="00281B0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81B05" w:rsidRPr="00281B05" w:rsidRDefault="00281B05" w:rsidP="00281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p w:rsidR="00281B05" w:rsidRPr="00281B05" w:rsidRDefault="00281B05" w:rsidP="00281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Г5 - обществени поръчки на ниска стойност</w:t>
      </w:r>
    </w:p>
    <w:p w:rsidR="00281B05" w:rsidRPr="00281B05" w:rsidRDefault="00281B05" w:rsidP="00281B0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281B05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281B05" w:rsidRPr="00281B05" w:rsidRDefault="00281B05" w:rsidP="00281B0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281B05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ЗОП</w:t>
      </w:r>
    </w:p>
    <w:p w:rsidR="00281B05" w:rsidRPr="00281B05" w:rsidRDefault="00281B05" w:rsidP="00281B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281B05" w:rsidRPr="00281B05" w:rsidRDefault="00281B05" w:rsidP="00281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пряко договаряне</w:t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281B05" w:rsidRPr="00281B05" w:rsidTr="00281B05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81B05" w:rsidRPr="00281B05" w:rsidRDefault="00281B05" w:rsidP="00281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За услуги/стоки за научноизследователска и развойна дейност при строгите условия, указани в ЗОП </w:t>
      </w:r>
      <w:r w:rsidRPr="00281B0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>;: НЕ</w:t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условията, указани в ЗОП;: НЕ</w:t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281B05" w:rsidRPr="00281B05" w:rsidTr="00281B05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81B05" w:rsidRPr="00281B05" w:rsidRDefault="00281B05" w:rsidP="00281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е за услуги по приложение № 2 и е на стойност по чл. 20, ал. 2, т. 2 от ЗОП: НЕ</w:t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281B0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Обяснение</w:t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със ЗОП </w:t>
      </w:r>
      <w:r w:rsidRPr="00281B0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81B05" w:rsidRPr="00281B05" w:rsidRDefault="00281B05" w:rsidP="00281B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281B05" w:rsidRPr="00281B05" w:rsidRDefault="00281B05" w:rsidP="00281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B05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281B05" w:rsidRPr="00281B05" w:rsidTr="00281B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281B05" w:rsidRPr="00281B05" w:rsidRDefault="00281B05" w:rsidP="00281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1B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797025" w:rsidRDefault="00797025">
      <w:bookmarkStart w:id="0" w:name="_GoBack"/>
      <w:bookmarkEnd w:id="0"/>
    </w:p>
    <w:sectPr w:rsidR="00797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B05"/>
    <w:rsid w:val="00281B05"/>
    <w:rsid w:val="0079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1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B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1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B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7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6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94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4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3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8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96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0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8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77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65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7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2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7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16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06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67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0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0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9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2364</Words>
  <Characters>13479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UNWE</Company>
  <LinksUpToDate>false</LinksUpToDate>
  <CharactersWithSpaces>15812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SKENER</dc:creator>
  <cp:lastModifiedBy>SKENER</cp:lastModifiedBy>
  <cp:revision>1</cp:revision>
  <dcterms:created xsi:type="dcterms:W3CDTF">2016-09-09T06:47:00Z</dcterms:created>
  <dcterms:modified xsi:type="dcterms:W3CDTF">2016-09-09T06:48:00Z</dcterms:modified>
</cp:coreProperties>
</file>